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333A" w14:textId="77777777" w:rsidR="00F65E0F" w:rsidRDefault="00F65E0F">
      <w:pPr>
        <w:rPr>
          <w:rFonts w:ascii="Times New Roman" w:hAnsi="Times New Roman" w:cs="Times New Roman"/>
          <w:b/>
          <w:sz w:val="24"/>
          <w:szCs w:val="24"/>
        </w:rPr>
      </w:pPr>
    </w:p>
    <w:p w14:paraId="031E1A01" w14:textId="77777777" w:rsidR="00F65E0F" w:rsidRDefault="00F65E0F">
      <w:pPr>
        <w:rPr>
          <w:rFonts w:ascii="Times New Roman" w:hAnsi="Times New Roman" w:cs="Times New Roman"/>
          <w:b/>
          <w:sz w:val="24"/>
          <w:szCs w:val="24"/>
        </w:rPr>
      </w:pPr>
    </w:p>
    <w:p w14:paraId="67FF32FF" w14:textId="77777777" w:rsidR="00F65E0F" w:rsidRDefault="00F65E0F">
      <w:pPr>
        <w:rPr>
          <w:rFonts w:ascii="Times New Roman" w:hAnsi="Times New Roman" w:cs="Times New Roman"/>
          <w:b/>
          <w:sz w:val="24"/>
          <w:szCs w:val="24"/>
        </w:rPr>
      </w:pPr>
    </w:p>
    <w:p w14:paraId="6EC16713" w14:textId="77777777" w:rsidR="00F65E0F" w:rsidRDefault="00F65E0F">
      <w:pPr>
        <w:rPr>
          <w:rFonts w:ascii="Times New Roman" w:hAnsi="Times New Roman" w:cs="Times New Roman"/>
          <w:b/>
          <w:sz w:val="24"/>
          <w:szCs w:val="24"/>
        </w:rPr>
      </w:pPr>
    </w:p>
    <w:p w14:paraId="616397C3" w14:textId="77777777" w:rsidR="00F65E0F" w:rsidRDefault="00F65E0F">
      <w:pPr>
        <w:rPr>
          <w:rFonts w:ascii="Times New Roman" w:hAnsi="Times New Roman" w:cs="Times New Roman"/>
          <w:b/>
          <w:sz w:val="24"/>
          <w:szCs w:val="24"/>
        </w:rPr>
      </w:pPr>
    </w:p>
    <w:p w14:paraId="60A80849" w14:textId="77777777" w:rsidR="00F65E0F" w:rsidRDefault="00F65E0F">
      <w:pPr>
        <w:rPr>
          <w:rFonts w:ascii="Times New Roman" w:hAnsi="Times New Roman" w:cs="Times New Roman"/>
          <w:b/>
          <w:sz w:val="24"/>
          <w:szCs w:val="24"/>
        </w:rPr>
      </w:pPr>
    </w:p>
    <w:p w14:paraId="64D921DC" w14:textId="77777777" w:rsidR="00F65E0F" w:rsidRDefault="00F65E0F">
      <w:pPr>
        <w:rPr>
          <w:rFonts w:ascii="Times New Roman" w:hAnsi="Times New Roman" w:cs="Times New Roman"/>
          <w:b/>
          <w:sz w:val="24"/>
          <w:szCs w:val="24"/>
        </w:rPr>
      </w:pPr>
    </w:p>
    <w:p w14:paraId="646A6C77" w14:textId="34032083" w:rsidR="00F65E0F" w:rsidRPr="00F65E0F" w:rsidRDefault="00F65E0F" w:rsidP="00F65E0F">
      <w:pPr>
        <w:spacing w:line="480" w:lineRule="auto"/>
        <w:jc w:val="center"/>
        <w:rPr>
          <w:rFonts w:ascii="Times New Roman" w:hAnsi="Times New Roman" w:cs="Times New Roman"/>
          <w:sz w:val="24"/>
          <w:szCs w:val="24"/>
        </w:rPr>
      </w:pPr>
      <w:r w:rsidRPr="00F65E0F">
        <w:rPr>
          <w:rFonts w:ascii="Times New Roman" w:hAnsi="Times New Roman" w:cs="Times New Roman"/>
          <w:sz w:val="24"/>
          <w:szCs w:val="24"/>
        </w:rPr>
        <w:t>Learning Map Assignment</w:t>
      </w:r>
    </w:p>
    <w:p w14:paraId="77031847" w14:textId="686EAEE4" w:rsidR="00F65E0F" w:rsidRPr="00F65E0F" w:rsidRDefault="00F65E0F" w:rsidP="00F65E0F">
      <w:pPr>
        <w:spacing w:line="480" w:lineRule="auto"/>
        <w:jc w:val="center"/>
        <w:rPr>
          <w:rFonts w:ascii="Times New Roman" w:hAnsi="Times New Roman" w:cs="Times New Roman"/>
          <w:sz w:val="24"/>
          <w:szCs w:val="24"/>
        </w:rPr>
      </w:pPr>
      <w:r w:rsidRPr="00F65E0F">
        <w:rPr>
          <w:rFonts w:ascii="Times New Roman" w:hAnsi="Times New Roman" w:cs="Times New Roman"/>
          <w:sz w:val="24"/>
          <w:szCs w:val="24"/>
        </w:rPr>
        <w:t>Melissa Stencil</w:t>
      </w:r>
    </w:p>
    <w:p w14:paraId="793845FA" w14:textId="2324FC59" w:rsidR="00F65E0F" w:rsidRPr="00F65E0F" w:rsidRDefault="00F65E0F" w:rsidP="00F65E0F">
      <w:pPr>
        <w:spacing w:line="480" w:lineRule="auto"/>
        <w:jc w:val="center"/>
        <w:rPr>
          <w:rFonts w:ascii="Times New Roman" w:hAnsi="Times New Roman" w:cs="Times New Roman"/>
          <w:sz w:val="24"/>
          <w:szCs w:val="24"/>
        </w:rPr>
      </w:pPr>
      <w:r w:rsidRPr="00F65E0F">
        <w:rPr>
          <w:rFonts w:ascii="Times New Roman" w:hAnsi="Times New Roman" w:cs="Times New Roman"/>
          <w:sz w:val="24"/>
          <w:szCs w:val="24"/>
        </w:rPr>
        <w:t xml:space="preserve">National University </w:t>
      </w:r>
    </w:p>
    <w:p w14:paraId="026E0CB6" w14:textId="77777777" w:rsidR="00F65E0F" w:rsidRDefault="00F65E0F">
      <w:pPr>
        <w:rPr>
          <w:rFonts w:ascii="Times New Roman" w:hAnsi="Times New Roman" w:cs="Times New Roman"/>
          <w:b/>
          <w:sz w:val="24"/>
          <w:szCs w:val="24"/>
        </w:rPr>
      </w:pPr>
    </w:p>
    <w:p w14:paraId="0497663D" w14:textId="77777777" w:rsidR="00F65E0F" w:rsidRDefault="00F65E0F">
      <w:pPr>
        <w:rPr>
          <w:rFonts w:ascii="Times New Roman" w:hAnsi="Times New Roman" w:cs="Times New Roman"/>
          <w:b/>
          <w:sz w:val="24"/>
          <w:szCs w:val="24"/>
        </w:rPr>
      </w:pPr>
    </w:p>
    <w:p w14:paraId="2CA9BEB0" w14:textId="77777777" w:rsidR="00F65E0F" w:rsidRDefault="00F65E0F">
      <w:pPr>
        <w:rPr>
          <w:rFonts w:ascii="Times New Roman" w:hAnsi="Times New Roman" w:cs="Times New Roman"/>
          <w:b/>
          <w:sz w:val="24"/>
          <w:szCs w:val="24"/>
        </w:rPr>
      </w:pPr>
    </w:p>
    <w:p w14:paraId="4F3F2B43" w14:textId="77777777" w:rsidR="00F65E0F" w:rsidRDefault="00F65E0F">
      <w:pPr>
        <w:rPr>
          <w:rFonts w:ascii="Times New Roman" w:hAnsi="Times New Roman" w:cs="Times New Roman"/>
          <w:b/>
          <w:sz w:val="24"/>
          <w:szCs w:val="24"/>
        </w:rPr>
      </w:pPr>
    </w:p>
    <w:p w14:paraId="47B9E2AD" w14:textId="77777777" w:rsidR="00F65E0F" w:rsidRDefault="00F65E0F">
      <w:pPr>
        <w:rPr>
          <w:rFonts w:ascii="Times New Roman" w:hAnsi="Times New Roman" w:cs="Times New Roman"/>
          <w:b/>
          <w:sz w:val="24"/>
          <w:szCs w:val="24"/>
        </w:rPr>
      </w:pPr>
    </w:p>
    <w:p w14:paraId="641A355C" w14:textId="77777777" w:rsidR="00F65E0F" w:rsidRDefault="00F65E0F">
      <w:pPr>
        <w:rPr>
          <w:rFonts w:ascii="Times New Roman" w:hAnsi="Times New Roman" w:cs="Times New Roman"/>
          <w:b/>
          <w:sz w:val="24"/>
          <w:szCs w:val="24"/>
        </w:rPr>
      </w:pPr>
    </w:p>
    <w:p w14:paraId="65430928" w14:textId="77777777" w:rsidR="00F65E0F" w:rsidRDefault="00F65E0F">
      <w:pPr>
        <w:rPr>
          <w:rFonts w:ascii="Times New Roman" w:hAnsi="Times New Roman" w:cs="Times New Roman"/>
          <w:b/>
          <w:sz w:val="24"/>
          <w:szCs w:val="24"/>
        </w:rPr>
      </w:pPr>
    </w:p>
    <w:p w14:paraId="74FCA3A7" w14:textId="77777777" w:rsidR="00F65E0F" w:rsidRDefault="00F65E0F">
      <w:pPr>
        <w:rPr>
          <w:rFonts w:ascii="Times New Roman" w:hAnsi="Times New Roman" w:cs="Times New Roman"/>
          <w:b/>
          <w:sz w:val="24"/>
          <w:szCs w:val="24"/>
        </w:rPr>
      </w:pPr>
    </w:p>
    <w:p w14:paraId="173F5513" w14:textId="77777777" w:rsidR="00F65E0F" w:rsidRDefault="00F65E0F">
      <w:pPr>
        <w:rPr>
          <w:rFonts w:ascii="Times New Roman" w:hAnsi="Times New Roman" w:cs="Times New Roman"/>
          <w:b/>
          <w:sz w:val="24"/>
          <w:szCs w:val="24"/>
        </w:rPr>
      </w:pPr>
    </w:p>
    <w:p w14:paraId="307360D4" w14:textId="77777777" w:rsidR="00F65E0F" w:rsidRDefault="00F65E0F">
      <w:pPr>
        <w:rPr>
          <w:rFonts w:ascii="Times New Roman" w:hAnsi="Times New Roman" w:cs="Times New Roman"/>
          <w:b/>
          <w:sz w:val="24"/>
          <w:szCs w:val="24"/>
        </w:rPr>
      </w:pPr>
    </w:p>
    <w:p w14:paraId="6FC3C675" w14:textId="77777777" w:rsidR="00F65E0F" w:rsidRDefault="00F65E0F">
      <w:pPr>
        <w:rPr>
          <w:rFonts w:ascii="Times New Roman" w:hAnsi="Times New Roman" w:cs="Times New Roman"/>
          <w:b/>
          <w:sz w:val="24"/>
          <w:szCs w:val="24"/>
        </w:rPr>
      </w:pPr>
    </w:p>
    <w:p w14:paraId="7D1B0020" w14:textId="77777777" w:rsidR="00F65E0F" w:rsidRDefault="00F65E0F">
      <w:pPr>
        <w:rPr>
          <w:rFonts w:ascii="Times New Roman" w:hAnsi="Times New Roman" w:cs="Times New Roman"/>
          <w:b/>
          <w:sz w:val="24"/>
          <w:szCs w:val="24"/>
        </w:rPr>
      </w:pPr>
    </w:p>
    <w:p w14:paraId="3B7192F0" w14:textId="77777777" w:rsidR="00F65E0F" w:rsidRDefault="00F65E0F">
      <w:pPr>
        <w:rPr>
          <w:rFonts w:ascii="Times New Roman" w:hAnsi="Times New Roman" w:cs="Times New Roman"/>
          <w:b/>
          <w:sz w:val="24"/>
          <w:szCs w:val="24"/>
        </w:rPr>
      </w:pPr>
    </w:p>
    <w:p w14:paraId="2B052CE7" w14:textId="77777777" w:rsidR="00F65E0F" w:rsidRDefault="00F65E0F">
      <w:pPr>
        <w:rPr>
          <w:rFonts w:ascii="Times New Roman" w:hAnsi="Times New Roman" w:cs="Times New Roman"/>
          <w:b/>
          <w:sz w:val="24"/>
          <w:szCs w:val="24"/>
        </w:rPr>
      </w:pPr>
    </w:p>
    <w:p w14:paraId="6FA1390E" w14:textId="77777777" w:rsidR="00F65E0F" w:rsidRDefault="00F65E0F">
      <w:pPr>
        <w:rPr>
          <w:rFonts w:ascii="Times New Roman" w:hAnsi="Times New Roman" w:cs="Times New Roman"/>
          <w:b/>
          <w:sz w:val="24"/>
          <w:szCs w:val="24"/>
        </w:rPr>
      </w:pPr>
    </w:p>
    <w:p w14:paraId="61A9E1F2" w14:textId="77777777" w:rsidR="00F65E0F" w:rsidRDefault="00F65E0F">
      <w:pPr>
        <w:rPr>
          <w:rFonts w:ascii="Times New Roman" w:hAnsi="Times New Roman" w:cs="Times New Roman"/>
          <w:b/>
          <w:sz w:val="24"/>
          <w:szCs w:val="24"/>
        </w:rPr>
      </w:pPr>
    </w:p>
    <w:p w14:paraId="3FEA82FB" w14:textId="77777777" w:rsidR="00F65E0F" w:rsidRDefault="00F65E0F">
      <w:pPr>
        <w:rPr>
          <w:rFonts w:ascii="Times New Roman" w:hAnsi="Times New Roman" w:cs="Times New Roman"/>
          <w:b/>
          <w:sz w:val="24"/>
          <w:szCs w:val="24"/>
        </w:rPr>
      </w:pPr>
    </w:p>
    <w:p w14:paraId="509590F3" w14:textId="4D4DE22C" w:rsidR="000F4917" w:rsidRDefault="00096D7E">
      <w:pPr>
        <w:rPr>
          <w:rFonts w:ascii="Times New Roman" w:hAnsi="Times New Roman" w:cs="Times New Roman"/>
          <w:b/>
          <w:sz w:val="24"/>
          <w:szCs w:val="24"/>
        </w:rPr>
      </w:pPr>
      <w:r>
        <w:rPr>
          <w:rFonts w:ascii="Times New Roman" w:hAnsi="Times New Roman" w:cs="Times New Roman"/>
          <w:b/>
          <w:sz w:val="24"/>
          <w:szCs w:val="24"/>
        </w:rPr>
        <w:lastRenderedPageBreak/>
        <w:t>Learning Map: Planning Application</w:t>
      </w:r>
    </w:p>
    <w:p w14:paraId="12EDE2D5" w14:textId="21EE955D" w:rsidR="00096D7E" w:rsidRPr="00F65E0F" w:rsidRDefault="00096D7E">
      <w:pPr>
        <w:rPr>
          <w:rFonts w:ascii="Times New Roman" w:hAnsi="Times New Roman" w:cs="Times New Roman"/>
          <w:sz w:val="24"/>
          <w:szCs w:val="24"/>
        </w:rPr>
      </w:pPr>
      <w:r w:rsidRPr="00F65E0F">
        <w:rPr>
          <w:rFonts w:ascii="Times New Roman" w:hAnsi="Times New Roman" w:cs="Times New Roman"/>
          <w:sz w:val="24"/>
          <w:szCs w:val="24"/>
        </w:rPr>
        <w:t>GRADE LEVEL: 1</w:t>
      </w:r>
    </w:p>
    <w:p w14:paraId="58E4D711" w14:textId="2CC35D63" w:rsidR="00096D7E" w:rsidRPr="00F65E0F" w:rsidRDefault="00096D7E">
      <w:pPr>
        <w:rPr>
          <w:rFonts w:ascii="Times New Roman" w:hAnsi="Times New Roman" w:cs="Times New Roman"/>
          <w:sz w:val="24"/>
          <w:szCs w:val="24"/>
        </w:rPr>
      </w:pPr>
      <w:r w:rsidRPr="00F65E0F">
        <w:rPr>
          <w:rFonts w:ascii="Times New Roman" w:hAnsi="Times New Roman" w:cs="Times New Roman"/>
          <w:sz w:val="24"/>
          <w:szCs w:val="24"/>
        </w:rPr>
        <w:t xml:space="preserve">COMMON CORE STANDARD: </w:t>
      </w:r>
      <w:bookmarkStart w:id="0" w:name="CCSS.ELA-Literacy.RF.1.2"/>
      <w:r w:rsidR="00F51E94" w:rsidRPr="00F65E0F">
        <w:rPr>
          <w:rFonts w:ascii="Times New Roman" w:hAnsi="Times New Roman" w:cs="Times New Roman"/>
        </w:rPr>
        <w:fldChar w:fldCharType="begin"/>
      </w:r>
      <w:r w:rsidR="00F51E94" w:rsidRPr="00F65E0F">
        <w:rPr>
          <w:rFonts w:ascii="Times New Roman" w:hAnsi="Times New Roman" w:cs="Times New Roman"/>
        </w:rPr>
        <w:instrText xml:space="preserve"> HYPERLINK "http://www.corestandards.org/ELA-Literacy/RF/1/2/" </w:instrText>
      </w:r>
      <w:r w:rsidR="00F51E94" w:rsidRPr="00F65E0F">
        <w:rPr>
          <w:rFonts w:ascii="Times New Roman" w:hAnsi="Times New Roman" w:cs="Times New Roman"/>
        </w:rPr>
        <w:fldChar w:fldCharType="separate"/>
      </w:r>
      <w:r w:rsidR="00F51E94" w:rsidRPr="00F65E0F">
        <w:rPr>
          <w:rStyle w:val="Hyperlink"/>
          <w:rFonts w:ascii="Times New Roman" w:hAnsi="Times New Roman" w:cs="Times New Roman"/>
          <w:caps/>
          <w:color w:val="373737"/>
          <w:sz w:val="18"/>
          <w:szCs w:val="18"/>
          <w:u w:val="none"/>
        </w:rPr>
        <w:t>CCSS.ELA-LITERACY.RF.1.2</w:t>
      </w:r>
      <w:r w:rsidR="00F51E94" w:rsidRPr="00F65E0F">
        <w:rPr>
          <w:rFonts w:ascii="Times New Roman" w:hAnsi="Times New Roman" w:cs="Times New Roman"/>
        </w:rPr>
        <w:fldChar w:fldCharType="end"/>
      </w:r>
      <w:bookmarkEnd w:id="0"/>
      <w:r w:rsidR="00F51E94" w:rsidRPr="00F65E0F">
        <w:rPr>
          <w:rFonts w:ascii="Times New Roman" w:hAnsi="Times New Roman" w:cs="Times New Roman"/>
          <w:color w:val="202020"/>
          <w:sz w:val="25"/>
          <w:szCs w:val="25"/>
        </w:rPr>
        <w:br/>
        <w:t>Demonstrate understanding of spoken words, syllables, and sounds (phonemes).</w:t>
      </w:r>
    </w:p>
    <w:p w14:paraId="703AD531" w14:textId="1C11BF4D" w:rsidR="00096D7E" w:rsidRDefault="00096D7E">
      <w:pPr>
        <w:rPr>
          <w:rFonts w:ascii="Times New Roman" w:hAnsi="Times New Roman" w:cs="Times New Roman"/>
          <w:sz w:val="24"/>
          <w:szCs w:val="24"/>
        </w:rPr>
      </w:pPr>
    </w:p>
    <w:tbl>
      <w:tblPr>
        <w:tblStyle w:val="TableGrid"/>
        <w:tblW w:w="10306" w:type="dxa"/>
        <w:tblLook w:val="04A0" w:firstRow="1" w:lastRow="0" w:firstColumn="1" w:lastColumn="0" w:noHBand="0" w:noVBand="1"/>
      </w:tblPr>
      <w:tblGrid>
        <w:gridCol w:w="2749"/>
        <w:gridCol w:w="2519"/>
        <w:gridCol w:w="2519"/>
        <w:gridCol w:w="2519"/>
      </w:tblGrid>
      <w:tr w:rsidR="00096D7E" w14:paraId="17645664" w14:textId="77777777" w:rsidTr="00096D7E">
        <w:trPr>
          <w:trHeight w:val="156"/>
        </w:trPr>
        <w:tc>
          <w:tcPr>
            <w:tcW w:w="2575" w:type="dxa"/>
          </w:tcPr>
          <w:p w14:paraId="6B31D9A1" w14:textId="0F6297EC" w:rsidR="00096D7E" w:rsidRDefault="00096D7E">
            <w:pPr>
              <w:rPr>
                <w:rFonts w:ascii="Times New Roman" w:hAnsi="Times New Roman" w:cs="Times New Roman"/>
                <w:sz w:val="24"/>
                <w:szCs w:val="24"/>
              </w:rPr>
            </w:pPr>
            <w:r>
              <w:rPr>
                <w:rFonts w:ascii="Times New Roman" w:hAnsi="Times New Roman" w:cs="Times New Roman"/>
                <w:sz w:val="24"/>
                <w:szCs w:val="24"/>
              </w:rPr>
              <w:t>Stage</w:t>
            </w:r>
          </w:p>
        </w:tc>
        <w:tc>
          <w:tcPr>
            <w:tcW w:w="2577" w:type="dxa"/>
          </w:tcPr>
          <w:p w14:paraId="7276D5EC" w14:textId="5E24B9FC" w:rsidR="00096D7E" w:rsidRDefault="00096D7E">
            <w:pPr>
              <w:rPr>
                <w:rFonts w:ascii="Times New Roman" w:hAnsi="Times New Roman" w:cs="Times New Roman"/>
                <w:sz w:val="24"/>
                <w:szCs w:val="24"/>
              </w:rPr>
            </w:pPr>
            <w:r>
              <w:rPr>
                <w:rFonts w:ascii="Times New Roman" w:hAnsi="Times New Roman" w:cs="Times New Roman"/>
                <w:sz w:val="24"/>
                <w:szCs w:val="24"/>
              </w:rPr>
              <w:t>Engagement</w:t>
            </w:r>
          </w:p>
        </w:tc>
        <w:tc>
          <w:tcPr>
            <w:tcW w:w="2577" w:type="dxa"/>
          </w:tcPr>
          <w:p w14:paraId="53F9A6CF" w14:textId="19FA6F6E" w:rsidR="00096D7E" w:rsidRDefault="00096D7E">
            <w:pPr>
              <w:rPr>
                <w:rFonts w:ascii="Times New Roman" w:hAnsi="Times New Roman" w:cs="Times New Roman"/>
                <w:sz w:val="24"/>
                <w:szCs w:val="24"/>
              </w:rPr>
            </w:pPr>
            <w:r>
              <w:rPr>
                <w:rFonts w:ascii="Times New Roman" w:hAnsi="Times New Roman" w:cs="Times New Roman"/>
                <w:sz w:val="24"/>
                <w:szCs w:val="24"/>
              </w:rPr>
              <w:t>Representation</w:t>
            </w:r>
          </w:p>
        </w:tc>
        <w:tc>
          <w:tcPr>
            <w:tcW w:w="2577" w:type="dxa"/>
          </w:tcPr>
          <w:p w14:paraId="2B813894" w14:textId="021AEE9F" w:rsidR="00096D7E" w:rsidRDefault="00096D7E">
            <w:pPr>
              <w:rPr>
                <w:rFonts w:ascii="Times New Roman" w:hAnsi="Times New Roman" w:cs="Times New Roman"/>
                <w:sz w:val="24"/>
                <w:szCs w:val="24"/>
              </w:rPr>
            </w:pPr>
            <w:r>
              <w:rPr>
                <w:rFonts w:ascii="Times New Roman" w:hAnsi="Times New Roman" w:cs="Times New Roman"/>
                <w:sz w:val="24"/>
                <w:szCs w:val="24"/>
              </w:rPr>
              <w:t xml:space="preserve">Action and Expression </w:t>
            </w:r>
          </w:p>
        </w:tc>
      </w:tr>
      <w:tr w:rsidR="00096D7E" w14:paraId="2542F9CB" w14:textId="62B2B09B" w:rsidTr="00096D7E">
        <w:trPr>
          <w:trHeight w:val="1907"/>
        </w:trPr>
        <w:tc>
          <w:tcPr>
            <w:tcW w:w="2575" w:type="dxa"/>
            <w:shd w:val="clear" w:color="auto" w:fill="auto"/>
          </w:tcPr>
          <w:p w14:paraId="6147A310"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Planning</w:t>
            </w:r>
          </w:p>
          <w:p w14:paraId="2E092C06" w14:textId="46CF1C63" w:rsidR="00C5275A" w:rsidRDefault="00C5275A">
            <w:pPr>
              <w:rPr>
                <w:rFonts w:ascii="Times New Roman" w:hAnsi="Times New Roman" w:cs="Times New Roman"/>
                <w:sz w:val="24"/>
                <w:szCs w:val="24"/>
              </w:rPr>
            </w:pPr>
            <w:r w:rsidRPr="00761AA6">
              <w:rPr>
                <w:rFonts w:ascii="Times New Roman" w:eastAsia="Times New Roman" w:hAnsi="Times New Roman" w:cs="Times New Roman"/>
                <w:color w:val="000000"/>
                <w:sz w:val="20"/>
                <w:szCs w:val="20"/>
              </w:rPr>
              <w:t>(Academic levels- upper, middle, lower; Life experiences/backgrounds, language considerations, interests, preferences, strengths, cognitive abilities, attitudinal factors- motivation)</w:t>
            </w:r>
          </w:p>
        </w:tc>
        <w:tc>
          <w:tcPr>
            <w:tcW w:w="2577" w:type="dxa"/>
          </w:tcPr>
          <w:p w14:paraId="30EAA8D7" w14:textId="4AB3153C" w:rsidR="00096D7E" w:rsidRDefault="00096D7E">
            <w:pPr>
              <w:rPr>
                <w:rFonts w:ascii="Times New Roman" w:hAnsi="Times New Roman" w:cs="Times New Roman"/>
                <w:sz w:val="24"/>
                <w:szCs w:val="24"/>
              </w:rPr>
            </w:pPr>
            <w:r>
              <w:rPr>
                <w:rFonts w:ascii="Times New Roman" w:hAnsi="Times New Roman" w:cs="Times New Roman"/>
                <w:sz w:val="24"/>
                <w:szCs w:val="24"/>
              </w:rPr>
              <w:t>Learner:</w:t>
            </w:r>
            <w:r w:rsidR="00CB13FB">
              <w:rPr>
                <w:rFonts w:ascii="Times New Roman" w:hAnsi="Times New Roman" w:cs="Times New Roman"/>
                <w:sz w:val="24"/>
                <w:szCs w:val="24"/>
              </w:rPr>
              <w:t xml:space="preserve"> </w:t>
            </w:r>
            <w:r w:rsidR="00D61A5A">
              <w:rPr>
                <w:rFonts w:ascii="Times New Roman" w:hAnsi="Times New Roman" w:cs="Times New Roman"/>
                <w:sz w:val="20"/>
                <w:szCs w:val="20"/>
              </w:rPr>
              <w:t>In any given class, there is a wide range of student academic abilities, personal backgrounds, language considerations, interests, and behavioral factors. Representation needs to reflect this diversity by varying the representation of content to accommodate the broadest possible range of learners.</w:t>
            </w:r>
            <w:r w:rsidR="00D61A5A">
              <w:rPr>
                <w:rFonts w:ascii="Times New Roman" w:hAnsi="Times New Roman" w:cs="Times New Roman"/>
                <w:sz w:val="20"/>
                <w:szCs w:val="20"/>
              </w:rPr>
              <w:t xml:space="preserve"> </w:t>
            </w:r>
            <w:r w:rsidR="00574E8E">
              <w:rPr>
                <w:rFonts w:ascii="Times New Roman" w:hAnsi="Times New Roman" w:cs="Times New Roman"/>
                <w:sz w:val="20"/>
                <w:szCs w:val="20"/>
              </w:rPr>
              <w:t xml:space="preserve">When students are sent in to small groups, they are getting the opportunity to be more independent learners. The scavenger hunt gives students a hands-on learning opportunity to further engage with phonemic awareness in an active way that accommodates visual and kinesthetic learners. Additionally, the mixed ability groups allow for peer-to-peer scaffolding, which takes advantage of the different cognitive abilities present amongst the students in the class. </w:t>
            </w:r>
          </w:p>
        </w:tc>
        <w:tc>
          <w:tcPr>
            <w:tcW w:w="2577" w:type="dxa"/>
          </w:tcPr>
          <w:p w14:paraId="355BFE99" w14:textId="5664E3C8" w:rsidR="00096D7E" w:rsidRPr="00B373B1" w:rsidRDefault="00096D7E">
            <w:pPr>
              <w:rPr>
                <w:rFonts w:ascii="Times New Roman" w:hAnsi="Times New Roman" w:cs="Times New Roman"/>
                <w:sz w:val="20"/>
                <w:szCs w:val="20"/>
              </w:rPr>
            </w:pPr>
            <w:r>
              <w:rPr>
                <w:rFonts w:ascii="Times New Roman" w:hAnsi="Times New Roman" w:cs="Times New Roman"/>
                <w:sz w:val="24"/>
                <w:szCs w:val="24"/>
              </w:rPr>
              <w:t>Learner:</w:t>
            </w:r>
            <w:r w:rsidR="00B373B1">
              <w:rPr>
                <w:rFonts w:ascii="Times New Roman" w:hAnsi="Times New Roman" w:cs="Times New Roman"/>
                <w:sz w:val="24"/>
                <w:szCs w:val="24"/>
              </w:rPr>
              <w:t xml:space="preserve"> </w:t>
            </w:r>
            <w:r w:rsidR="00B373B1">
              <w:rPr>
                <w:rFonts w:ascii="Times New Roman" w:hAnsi="Times New Roman" w:cs="Times New Roman"/>
                <w:sz w:val="20"/>
                <w:szCs w:val="20"/>
              </w:rPr>
              <w:t>In any given class, there is a wide range of student academic abilities, personal backgrounds, language</w:t>
            </w:r>
            <w:r w:rsidR="00D61A5A">
              <w:rPr>
                <w:rFonts w:ascii="Times New Roman" w:hAnsi="Times New Roman" w:cs="Times New Roman"/>
                <w:sz w:val="20"/>
                <w:szCs w:val="20"/>
              </w:rPr>
              <w:t xml:space="preserve"> considerations, interests, and behavioral factors. Representation needs to reflect this diversity by varying the representation of content to accommodate the broadest possible range of learners. Using visuals and/or corresponding hand/body movements with the different elements of phonemic awareness covered in the whole class review provides students learning English with meaningful representations of the content being spoken. Additionally, movement and partner talk </w:t>
            </w:r>
            <w:proofErr w:type="gramStart"/>
            <w:r w:rsidR="00D61A5A">
              <w:rPr>
                <w:rFonts w:ascii="Times New Roman" w:hAnsi="Times New Roman" w:cs="Times New Roman"/>
                <w:sz w:val="20"/>
                <w:szCs w:val="20"/>
              </w:rPr>
              <w:t>provides</w:t>
            </w:r>
            <w:proofErr w:type="gramEnd"/>
            <w:r w:rsidR="00D61A5A">
              <w:rPr>
                <w:rFonts w:ascii="Times New Roman" w:hAnsi="Times New Roman" w:cs="Times New Roman"/>
                <w:sz w:val="20"/>
                <w:szCs w:val="20"/>
              </w:rPr>
              <w:t xml:space="preserve"> active and social students with outlets for these preferences during the representation of the material. Largely, this portion of the lesson allows students to be dependent learners for extra guided support.</w:t>
            </w:r>
          </w:p>
        </w:tc>
        <w:tc>
          <w:tcPr>
            <w:tcW w:w="2577" w:type="dxa"/>
          </w:tcPr>
          <w:p w14:paraId="7C2E2710" w14:textId="71B3D162" w:rsidR="00096D7E" w:rsidRDefault="00096D7E">
            <w:pPr>
              <w:rPr>
                <w:rFonts w:ascii="Times New Roman" w:hAnsi="Times New Roman" w:cs="Times New Roman"/>
                <w:sz w:val="24"/>
                <w:szCs w:val="24"/>
              </w:rPr>
            </w:pPr>
            <w:r>
              <w:rPr>
                <w:rFonts w:ascii="Times New Roman" w:hAnsi="Times New Roman" w:cs="Times New Roman"/>
                <w:sz w:val="24"/>
                <w:szCs w:val="24"/>
              </w:rPr>
              <w:t>Learner:</w:t>
            </w:r>
            <w:r w:rsidR="00D61A5A">
              <w:rPr>
                <w:rFonts w:ascii="Times New Roman" w:hAnsi="Times New Roman" w:cs="Times New Roman"/>
                <w:sz w:val="24"/>
                <w:szCs w:val="24"/>
              </w:rPr>
              <w:t xml:space="preserve"> </w:t>
            </w:r>
            <w:r w:rsidR="00D61A5A">
              <w:rPr>
                <w:rFonts w:ascii="Times New Roman" w:hAnsi="Times New Roman" w:cs="Times New Roman"/>
                <w:sz w:val="20"/>
                <w:szCs w:val="20"/>
              </w:rPr>
              <w:t>In any given class, there is a wide range of student academic abilities, personal backgrounds, language considerations, interests, and behavioral factors. Representation needs to reflect this diversity by varying the representation of content to accommodate the broadest possible range of learners.</w:t>
            </w:r>
            <w:r w:rsidR="00574E8E">
              <w:rPr>
                <w:rFonts w:ascii="Times New Roman" w:hAnsi="Times New Roman" w:cs="Times New Roman"/>
                <w:sz w:val="20"/>
                <w:szCs w:val="20"/>
              </w:rPr>
              <w:t xml:space="preserve"> </w:t>
            </w:r>
            <w:r w:rsidR="000627E3">
              <w:rPr>
                <w:rFonts w:ascii="Times New Roman" w:hAnsi="Times New Roman" w:cs="Times New Roman"/>
                <w:sz w:val="20"/>
                <w:szCs w:val="20"/>
              </w:rPr>
              <w:t xml:space="preserve">During the group presentations of their scavenger hunt bags, students will be able learn from their peers as audience members and get experience presenting when it is their group’s turn to share. Students will each be expected to each share at least one object from their group’s bag, which presents an appropriate challenge for English Language Learning Students, without making them solely responsible for presenting. </w:t>
            </w:r>
          </w:p>
        </w:tc>
      </w:tr>
      <w:tr w:rsidR="00096D7E" w14:paraId="0D0A3881" w14:textId="77777777" w:rsidTr="00096D7E">
        <w:trPr>
          <w:trHeight w:val="1886"/>
        </w:trPr>
        <w:tc>
          <w:tcPr>
            <w:tcW w:w="2575" w:type="dxa"/>
            <w:shd w:val="clear" w:color="auto" w:fill="auto"/>
          </w:tcPr>
          <w:p w14:paraId="29B7F909"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Planning</w:t>
            </w:r>
          </w:p>
          <w:p w14:paraId="15759BCB" w14:textId="008DD25D" w:rsidR="00C5275A" w:rsidRDefault="00C5275A">
            <w:pPr>
              <w:rPr>
                <w:rFonts w:ascii="Times New Roman" w:hAnsi="Times New Roman" w:cs="Times New Roman"/>
                <w:sz w:val="24"/>
                <w:szCs w:val="24"/>
              </w:rPr>
            </w:pPr>
            <w:r w:rsidRPr="00761AA6">
              <w:rPr>
                <w:rFonts w:ascii="Times New Roman" w:eastAsia="Times New Roman" w:hAnsi="Times New Roman" w:cs="Times New Roman"/>
                <w:color w:val="000000"/>
                <w:sz w:val="20"/>
                <w:szCs w:val="20"/>
              </w:rPr>
              <w:t>(Academic standards CA-CCSS, Goals/Outcomes Group and Individual- Academic, Management/Behavioral/Social Skills, Social-Emotional</w:t>
            </w:r>
            <w:r>
              <w:rPr>
                <w:rFonts w:ascii="Times New Roman" w:eastAsia="Times New Roman" w:hAnsi="Times New Roman" w:cs="Times New Roman"/>
                <w:color w:val="000000"/>
                <w:sz w:val="20"/>
                <w:szCs w:val="20"/>
              </w:rPr>
              <w:t>)</w:t>
            </w:r>
          </w:p>
        </w:tc>
        <w:tc>
          <w:tcPr>
            <w:tcW w:w="2577" w:type="dxa"/>
          </w:tcPr>
          <w:p w14:paraId="69C786B1"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Target:</w:t>
            </w:r>
          </w:p>
          <w:p w14:paraId="4F30BDA5" w14:textId="77777777" w:rsidR="00CB13FB" w:rsidRDefault="00CB13FB">
            <w:pPr>
              <w:rPr>
                <w:rFonts w:ascii="Times New Roman" w:hAnsi="Times New Roman" w:cs="Times New Roman"/>
                <w:color w:val="202020"/>
                <w:sz w:val="20"/>
                <w:szCs w:val="20"/>
              </w:rPr>
            </w:pPr>
            <w:r w:rsidRPr="00CB13FB">
              <w:rPr>
                <w:rFonts w:ascii="Times New Roman" w:hAnsi="Times New Roman" w:cs="Times New Roman"/>
                <w:sz w:val="20"/>
                <w:szCs w:val="20"/>
              </w:rPr>
              <w:t xml:space="preserve">COMMON CORE STANDARD: </w:t>
            </w:r>
            <w:hyperlink r:id="rId7" w:history="1">
              <w:r w:rsidRPr="00CB13FB">
                <w:rPr>
                  <w:rStyle w:val="Hyperlink"/>
                  <w:rFonts w:ascii="Times New Roman" w:hAnsi="Times New Roman" w:cs="Times New Roman"/>
                  <w:caps/>
                  <w:color w:val="373737"/>
                  <w:sz w:val="20"/>
                  <w:szCs w:val="20"/>
                  <w:u w:val="none"/>
                </w:rPr>
                <w:t>CCSS.ELA-LITERACY.RF.1.2</w:t>
              </w:r>
            </w:hyperlink>
            <w:r w:rsidRPr="00CB13FB">
              <w:rPr>
                <w:rFonts w:ascii="Times New Roman" w:hAnsi="Times New Roman" w:cs="Times New Roman"/>
                <w:color w:val="202020"/>
                <w:sz w:val="20"/>
                <w:szCs w:val="20"/>
              </w:rPr>
              <w:br/>
              <w:t>Demonstrate understanding of spoken words, syllables, and sounds (phonemes).</w:t>
            </w:r>
          </w:p>
          <w:p w14:paraId="37E39128" w14:textId="77777777" w:rsidR="00CB13FB" w:rsidRDefault="00CB13FB">
            <w:pPr>
              <w:rPr>
                <w:rFonts w:ascii="Times New Roman" w:hAnsi="Times New Roman" w:cs="Times New Roman"/>
                <w:sz w:val="20"/>
                <w:szCs w:val="20"/>
              </w:rPr>
            </w:pPr>
          </w:p>
          <w:p w14:paraId="5BE67351" w14:textId="5E624DB2" w:rsidR="00CB13FB" w:rsidRPr="00CB13FB" w:rsidRDefault="00CB13FB">
            <w:pPr>
              <w:rPr>
                <w:rFonts w:ascii="Times New Roman" w:hAnsi="Times New Roman" w:cs="Times New Roman"/>
                <w:sz w:val="20"/>
                <w:szCs w:val="20"/>
              </w:rPr>
            </w:pPr>
            <w:r>
              <w:rPr>
                <w:rFonts w:ascii="Times New Roman" w:hAnsi="Times New Roman" w:cs="Times New Roman"/>
                <w:sz w:val="20"/>
                <w:szCs w:val="20"/>
              </w:rPr>
              <w:t xml:space="preserve">SOCIAL EMOTIONAL STANDARD: </w:t>
            </w:r>
            <w:r w:rsidRPr="00CB13FB">
              <w:rPr>
                <w:rFonts w:ascii="Times New Roman" w:eastAsia="Times New Roman" w:hAnsi="Times New Roman" w:cs="Times New Roman"/>
                <w:sz w:val="20"/>
                <w:szCs w:val="20"/>
              </w:rPr>
              <w:t xml:space="preserve">Students will practice working both independently and cooperatively in small </w:t>
            </w:r>
            <w:r w:rsidRPr="00CB13FB">
              <w:rPr>
                <w:rFonts w:ascii="Times New Roman" w:eastAsia="Times New Roman" w:hAnsi="Times New Roman" w:cs="Times New Roman"/>
                <w:sz w:val="20"/>
                <w:szCs w:val="20"/>
              </w:rPr>
              <w:lastRenderedPageBreak/>
              <w:t>groups to build their engagement and persistence, patience, encouragement, and communication skills. They will practice collaborating with their peers, expressing their ideas, giving each other constructive feedback and responding to feedback.</w:t>
            </w:r>
          </w:p>
        </w:tc>
        <w:tc>
          <w:tcPr>
            <w:tcW w:w="2577" w:type="dxa"/>
          </w:tcPr>
          <w:p w14:paraId="5B686EDC"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Target:</w:t>
            </w:r>
          </w:p>
          <w:p w14:paraId="4DF7339E" w14:textId="77777777" w:rsidR="00CB13FB" w:rsidRDefault="00CB13FB">
            <w:pPr>
              <w:rPr>
                <w:rFonts w:ascii="Times New Roman" w:hAnsi="Times New Roman" w:cs="Times New Roman"/>
                <w:color w:val="202020"/>
                <w:sz w:val="20"/>
                <w:szCs w:val="20"/>
              </w:rPr>
            </w:pPr>
            <w:r w:rsidRPr="00CB13FB">
              <w:rPr>
                <w:rFonts w:ascii="Times New Roman" w:hAnsi="Times New Roman" w:cs="Times New Roman"/>
                <w:sz w:val="20"/>
                <w:szCs w:val="20"/>
              </w:rPr>
              <w:t xml:space="preserve">COMMON CORE STANDARD: </w:t>
            </w:r>
            <w:hyperlink r:id="rId8" w:history="1">
              <w:r w:rsidRPr="00CB13FB">
                <w:rPr>
                  <w:rStyle w:val="Hyperlink"/>
                  <w:rFonts w:ascii="Times New Roman" w:hAnsi="Times New Roman" w:cs="Times New Roman"/>
                  <w:caps/>
                  <w:color w:val="373737"/>
                  <w:sz w:val="20"/>
                  <w:szCs w:val="20"/>
                  <w:u w:val="none"/>
                </w:rPr>
                <w:t>CCSS.ELA-LITERACY.RF.1.2</w:t>
              </w:r>
            </w:hyperlink>
            <w:r w:rsidRPr="00CB13FB">
              <w:rPr>
                <w:rFonts w:ascii="Times New Roman" w:hAnsi="Times New Roman" w:cs="Times New Roman"/>
                <w:color w:val="202020"/>
                <w:sz w:val="20"/>
                <w:szCs w:val="20"/>
              </w:rPr>
              <w:br/>
              <w:t>Demonstrate understanding of spoken words, syllables, and sounds (phonemes).</w:t>
            </w:r>
          </w:p>
          <w:p w14:paraId="44518E78" w14:textId="77777777" w:rsidR="00CB13FB" w:rsidRDefault="00CB13FB">
            <w:pPr>
              <w:rPr>
                <w:rFonts w:ascii="Times New Roman" w:hAnsi="Times New Roman" w:cs="Times New Roman"/>
                <w:sz w:val="20"/>
                <w:szCs w:val="20"/>
              </w:rPr>
            </w:pPr>
          </w:p>
          <w:p w14:paraId="32E2C996" w14:textId="72794705" w:rsidR="00CB13FB" w:rsidRPr="00CB13FB" w:rsidRDefault="00CB13FB">
            <w:pPr>
              <w:rPr>
                <w:rFonts w:ascii="Times New Roman" w:hAnsi="Times New Roman" w:cs="Times New Roman"/>
                <w:sz w:val="20"/>
                <w:szCs w:val="20"/>
              </w:rPr>
            </w:pPr>
            <w:r w:rsidRPr="00CB13FB">
              <w:rPr>
                <w:rFonts w:ascii="Times New Roman" w:hAnsi="Times New Roman" w:cs="Times New Roman"/>
                <w:sz w:val="20"/>
                <w:szCs w:val="20"/>
              </w:rPr>
              <w:t>SOCIAL EMOTIONAL STANDARD:</w:t>
            </w:r>
            <w:r w:rsidR="0015667C">
              <w:rPr>
                <w:rFonts w:ascii="Times New Roman" w:hAnsi="Times New Roman" w:cs="Times New Roman"/>
                <w:sz w:val="20"/>
                <w:szCs w:val="20"/>
              </w:rPr>
              <w:t xml:space="preserve"> Students will engage in whole body listening during teacher instruction portions of the </w:t>
            </w:r>
            <w:r w:rsidR="0015667C">
              <w:rPr>
                <w:rFonts w:ascii="Times New Roman" w:hAnsi="Times New Roman" w:cs="Times New Roman"/>
                <w:sz w:val="20"/>
                <w:szCs w:val="20"/>
              </w:rPr>
              <w:lastRenderedPageBreak/>
              <w:t xml:space="preserve">lesson. Their eyes will look towards the speaker, their ears will be ready to hear, their mouths will be quiet waiting for their turn to talk, their hands will be kept to themselves, and their brain will be thinking about what is being said. </w:t>
            </w:r>
          </w:p>
        </w:tc>
        <w:tc>
          <w:tcPr>
            <w:tcW w:w="2577" w:type="dxa"/>
          </w:tcPr>
          <w:p w14:paraId="762834DA"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Target:</w:t>
            </w:r>
          </w:p>
          <w:p w14:paraId="4F02C4AC" w14:textId="77777777" w:rsidR="00CB13FB" w:rsidRDefault="00CB13FB">
            <w:pPr>
              <w:rPr>
                <w:rFonts w:ascii="Times New Roman" w:hAnsi="Times New Roman" w:cs="Times New Roman"/>
                <w:color w:val="202020"/>
                <w:sz w:val="20"/>
                <w:szCs w:val="20"/>
              </w:rPr>
            </w:pPr>
            <w:r w:rsidRPr="00CB13FB">
              <w:rPr>
                <w:rFonts w:ascii="Times New Roman" w:hAnsi="Times New Roman" w:cs="Times New Roman"/>
                <w:sz w:val="20"/>
                <w:szCs w:val="20"/>
              </w:rPr>
              <w:t xml:space="preserve">COMMON CORE STANDARD: </w:t>
            </w:r>
            <w:hyperlink r:id="rId9" w:history="1">
              <w:r w:rsidRPr="00CB13FB">
                <w:rPr>
                  <w:rStyle w:val="Hyperlink"/>
                  <w:rFonts w:ascii="Times New Roman" w:hAnsi="Times New Roman" w:cs="Times New Roman"/>
                  <w:caps/>
                  <w:color w:val="373737"/>
                  <w:sz w:val="20"/>
                  <w:szCs w:val="20"/>
                  <w:u w:val="none"/>
                </w:rPr>
                <w:t>CCSS.ELA-LITERACY.RF.1.2</w:t>
              </w:r>
            </w:hyperlink>
            <w:r w:rsidRPr="00CB13FB">
              <w:rPr>
                <w:rFonts w:ascii="Times New Roman" w:hAnsi="Times New Roman" w:cs="Times New Roman"/>
                <w:color w:val="202020"/>
                <w:sz w:val="20"/>
                <w:szCs w:val="20"/>
              </w:rPr>
              <w:br/>
              <w:t>Demonstrate understanding of spoken words, syllables, and sounds (phonemes).</w:t>
            </w:r>
          </w:p>
          <w:p w14:paraId="045F6A2E" w14:textId="77777777" w:rsidR="00CB13FB" w:rsidRDefault="00CB13FB">
            <w:pPr>
              <w:rPr>
                <w:rFonts w:ascii="Times New Roman" w:hAnsi="Times New Roman" w:cs="Times New Roman"/>
                <w:sz w:val="24"/>
                <w:szCs w:val="24"/>
              </w:rPr>
            </w:pPr>
          </w:p>
          <w:p w14:paraId="415C4D31" w14:textId="2C8E533A" w:rsidR="00CB13FB" w:rsidRPr="00CB13FB" w:rsidRDefault="00CB13FB">
            <w:pPr>
              <w:rPr>
                <w:rFonts w:ascii="Times New Roman" w:hAnsi="Times New Roman" w:cs="Times New Roman"/>
                <w:sz w:val="20"/>
                <w:szCs w:val="20"/>
              </w:rPr>
            </w:pPr>
            <w:r>
              <w:rPr>
                <w:rFonts w:ascii="Times New Roman" w:hAnsi="Times New Roman" w:cs="Times New Roman"/>
                <w:sz w:val="20"/>
                <w:szCs w:val="20"/>
              </w:rPr>
              <w:t xml:space="preserve">SOCIAL EMOTIONAL STANDARD: Students will continue to strengthen their persistence during their expression of knowledge, </w:t>
            </w:r>
            <w:r>
              <w:rPr>
                <w:rFonts w:ascii="Times New Roman" w:hAnsi="Times New Roman" w:cs="Times New Roman"/>
                <w:sz w:val="20"/>
                <w:szCs w:val="20"/>
              </w:rPr>
              <w:lastRenderedPageBreak/>
              <w:t xml:space="preserve">building their metacognition skills to identify what they know, what they don’t know, and how they can improve their areas of weakness. </w:t>
            </w:r>
          </w:p>
        </w:tc>
      </w:tr>
      <w:tr w:rsidR="00096D7E" w14:paraId="58743886" w14:textId="77777777" w:rsidTr="00096D7E">
        <w:trPr>
          <w:trHeight w:val="1594"/>
        </w:trPr>
        <w:tc>
          <w:tcPr>
            <w:tcW w:w="2575" w:type="dxa"/>
          </w:tcPr>
          <w:p w14:paraId="54B0785B"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Planning</w:t>
            </w:r>
          </w:p>
          <w:p w14:paraId="59C6C934" w14:textId="528E1BCE" w:rsidR="00C5275A" w:rsidRDefault="00C5275A">
            <w:pPr>
              <w:rPr>
                <w:rFonts w:ascii="Times New Roman" w:eastAsia="Times New Roman" w:hAnsi="Times New Roman" w:cs="Times New Roman"/>
                <w:color w:val="000000"/>
                <w:sz w:val="20"/>
                <w:szCs w:val="20"/>
              </w:rPr>
            </w:pPr>
            <w:r w:rsidRPr="00761AA6">
              <w:rPr>
                <w:rFonts w:ascii="Times New Roman" w:eastAsia="Times New Roman" w:hAnsi="Times New Roman" w:cs="Times New Roman"/>
                <w:color w:val="000000"/>
                <w:sz w:val="20"/>
                <w:szCs w:val="20"/>
              </w:rPr>
              <w:t>(Formal/Informal Types, Student-self assessment)</w:t>
            </w:r>
          </w:p>
          <w:p w14:paraId="30CD83C8" w14:textId="77777777" w:rsidR="00C5275A" w:rsidRDefault="00C5275A">
            <w:pPr>
              <w:rPr>
                <w:rFonts w:ascii="Times New Roman" w:eastAsia="Times New Roman" w:hAnsi="Times New Roman" w:cs="Times New Roman"/>
                <w:color w:val="000000"/>
                <w:sz w:val="20"/>
                <w:szCs w:val="20"/>
              </w:rPr>
            </w:pPr>
          </w:p>
          <w:p w14:paraId="48F0D1EA" w14:textId="5745503E" w:rsidR="00C5275A" w:rsidRDefault="00C5275A">
            <w:pPr>
              <w:rPr>
                <w:rFonts w:ascii="Times New Roman" w:eastAsia="Times New Roman" w:hAnsi="Times New Roman" w:cs="Times New Roman"/>
                <w:color w:val="000000"/>
                <w:sz w:val="20"/>
                <w:szCs w:val="20"/>
              </w:rPr>
            </w:pPr>
            <w:r w:rsidRPr="00761AA6">
              <w:rPr>
                <w:rFonts w:ascii="Times New Roman" w:eastAsia="Times New Roman" w:hAnsi="Times New Roman" w:cs="Times New Roman"/>
                <w:color w:val="000000"/>
                <w:sz w:val="20"/>
                <w:szCs w:val="20"/>
              </w:rPr>
              <w:t>(Behavioral, Information-Processing, Social, Inquiry/Cognitive; Student-centered, teacher-directed’ culturally relevant pedagogy, technology)</w:t>
            </w:r>
          </w:p>
          <w:p w14:paraId="19244A65" w14:textId="77777777" w:rsidR="00C5275A" w:rsidRDefault="00C5275A">
            <w:pPr>
              <w:rPr>
                <w:rFonts w:ascii="Times New Roman" w:eastAsia="Times New Roman" w:hAnsi="Times New Roman" w:cs="Times New Roman"/>
                <w:color w:val="000000"/>
                <w:sz w:val="20"/>
                <w:szCs w:val="20"/>
              </w:rPr>
            </w:pPr>
          </w:p>
          <w:p w14:paraId="5C266F53" w14:textId="2046BF70" w:rsidR="00C5275A" w:rsidRDefault="00C5275A">
            <w:pPr>
              <w:rPr>
                <w:rFonts w:ascii="Times New Roman" w:hAnsi="Times New Roman" w:cs="Times New Roman"/>
                <w:sz w:val="24"/>
                <w:szCs w:val="24"/>
              </w:rPr>
            </w:pPr>
            <w:r w:rsidRPr="00761AA6">
              <w:rPr>
                <w:rFonts w:ascii="Times New Roman" w:eastAsia="Times New Roman" w:hAnsi="Times New Roman" w:cs="Times New Roman"/>
                <w:color w:val="000000"/>
                <w:sz w:val="20"/>
                <w:szCs w:val="20"/>
              </w:rPr>
              <w:t>(Classroom Management Models, Community building/Social, organizational strategies)</w:t>
            </w:r>
          </w:p>
        </w:tc>
        <w:tc>
          <w:tcPr>
            <w:tcW w:w="2577" w:type="dxa"/>
          </w:tcPr>
          <w:p w14:paraId="433212CB" w14:textId="0EF23D44" w:rsidR="00096D7E" w:rsidRDefault="00096D7E">
            <w:pPr>
              <w:rPr>
                <w:rFonts w:ascii="Times New Roman" w:hAnsi="Times New Roman" w:cs="Times New Roman"/>
                <w:sz w:val="20"/>
                <w:szCs w:val="20"/>
              </w:rPr>
            </w:pPr>
            <w:r w:rsidRPr="005D54D7">
              <w:rPr>
                <w:rFonts w:ascii="Times New Roman" w:hAnsi="Times New Roman" w:cs="Times New Roman"/>
                <w:sz w:val="20"/>
                <w:szCs w:val="20"/>
              </w:rPr>
              <w:t>ASSESSMENT:</w:t>
            </w:r>
          </w:p>
          <w:p w14:paraId="7E2518A4" w14:textId="414A4D2A" w:rsidR="000859DC" w:rsidRPr="005D54D7" w:rsidRDefault="000859DC">
            <w:pPr>
              <w:rPr>
                <w:rFonts w:ascii="Times New Roman" w:hAnsi="Times New Roman" w:cs="Times New Roman"/>
                <w:sz w:val="20"/>
                <w:szCs w:val="20"/>
              </w:rPr>
            </w:pPr>
            <w:r>
              <w:rPr>
                <w:rFonts w:ascii="Times New Roman" w:hAnsi="Times New Roman" w:cs="Times New Roman"/>
                <w:sz w:val="20"/>
                <w:szCs w:val="20"/>
              </w:rPr>
              <w:t>During this portion of the instruction, the teacher will conduct informal assessments by walking around to monitor how each group is working collaboratively to find objects for their bags. The teacher will have a checklist for each group to look for equal group member participation, conflict resolution skills if needed, and time management skills.</w:t>
            </w:r>
          </w:p>
          <w:p w14:paraId="0F6E2B40" w14:textId="77777777" w:rsidR="00096D7E" w:rsidRPr="005D54D7" w:rsidRDefault="00096D7E">
            <w:pPr>
              <w:rPr>
                <w:rFonts w:ascii="Times New Roman" w:hAnsi="Times New Roman" w:cs="Times New Roman"/>
                <w:sz w:val="20"/>
                <w:szCs w:val="20"/>
              </w:rPr>
            </w:pPr>
          </w:p>
          <w:p w14:paraId="54F0B234" w14:textId="5EBB2AF6" w:rsidR="00096D7E" w:rsidRPr="005D54D7" w:rsidRDefault="00096D7E">
            <w:pPr>
              <w:rPr>
                <w:rFonts w:ascii="Times New Roman" w:hAnsi="Times New Roman" w:cs="Times New Roman"/>
                <w:sz w:val="20"/>
                <w:szCs w:val="20"/>
              </w:rPr>
            </w:pPr>
            <w:r w:rsidRPr="005D54D7">
              <w:rPr>
                <w:rFonts w:ascii="Times New Roman" w:hAnsi="Times New Roman" w:cs="Times New Roman"/>
                <w:sz w:val="20"/>
                <w:szCs w:val="20"/>
              </w:rPr>
              <w:t>INSTRUCTION:</w:t>
            </w:r>
            <w:r w:rsidR="00132C55">
              <w:rPr>
                <w:rFonts w:ascii="Times New Roman" w:hAnsi="Times New Roman" w:cs="Times New Roman"/>
                <w:sz w:val="20"/>
                <w:szCs w:val="20"/>
              </w:rPr>
              <w:t xml:space="preserve"> After the whole class review to practice elements of phonemic awareness, the teacher will send students into small groups to further engage in phonemic awareness activities. Each group will be given a brown bag with a beginning, medial, or ending sound identified on the front of the bag. Students will go on a scavenger hunt around the classroom to find objects to put in their group bags that have the identified beginning, medial or ending sound. For example, if a group was given a brown bag with the beginning sound /p/, they could put objects in their bag such as a pencil, pen, pillow, pink eraser, and a plant. Students will have 7 minutes to collect five objects for their bags with their groups. This will be a student-directed, </w:t>
            </w:r>
            <w:proofErr w:type="gramStart"/>
            <w:r w:rsidR="00132C55">
              <w:rPr>
                <w:rFonts w:ascii="Times New Roman" w:hAnsi="Times New Roman" w:cs="Times New Roman"/>
                <w:sz w:val="20"/>
                <w:szCs w:val="20"/>
              </w:rPr>
              <w:t>inquiry based</w:t>
            </w:r>
            <w:proofErr w:type="gramEnd"/>
            <w:r w:rsidR="00132C55">
              <w:rPr>
                <w:rFonts w:ascii="Times New Roman" w:hAnsi="Times New Roman" w:cs="Times New Roman"/>
                <w:sz w:val="20"/>
                <w:szCs w:val="20"/>
              </w:rPr>
              <w:t xml:space="preserve"> portion of the </w:t>
            </w:r>
            <w:r w:rsidR="00132C55">
              <w:rPr>
                <w:rFonts w:ascii="Times New Roman" w:hAnsi="Times New Roman" w:cs="Times New Roman"/>
                <w:sz w:val="20"/>
                <w:szCs w:val="20"/>
              </w:rPr>
              <w:lastRenderedPageBreak/>
              <w:t>instruction time to help students engage with the material in an active, game-like way with their peers.</w:t>
            </w:r>
          </w:p>
          <w:p w14:paraId="336EF8BB" w14:textId="77777777" w:rsidR="00096D7E" w:rsidRPr="005D54D7" w:rsidRDefault="00096D7E">
            <w:pPr>
              <w:rPr>
                <w:rFonts w:ascii="Times New Roman" w:hAnsi="Times New Roman" w:cs="Times New Roman"/>
                <w:sz w:val="20"/>
                <w:szCs w:val="20"/>
              </w:rPr>
            </w:pPr>
          </w:p>
          <w:p w14:paraId="19D6F154" w14:textId="77777777" w:rsidR="005D54D7" w:rsidRPr="005D54D7" w:rsidRDefault="00096D7E" w:rsidP="005D54D7">
            <w:pPr>
              <w:rPr>
                <w:rFonts w:ascii="Times New Roman" w:eastAsia="Times New Roman" w:hAnsi="Times New Roman" w:cs="Times New Roman"/>
                <w:sz w:val="20"/>
                <w:szCs w:val="20"/>
              </w:rPr>
            </w:pPr>
            <w:r w:rsidRPr="005D54D7">
              <w:rPr>
                <w:rFonts w:ascii="Times New Roman" w:hAnsi="Times New Roman" w:cs="Times New Roman"/>
                <w:sz w:val="20"/>
                <w:szCs w:val="20"/>
              </w:rPr>
              <w:t>MANAGEMENT:</w:t>
            </w:r>
            <w:r w:rsidR="00351837" w:rsidRPr="005D54D7">
              <w:rPr>
                <w:rFonts w:ascii="Times New Roman" w:hAnsi="Times New Roman" w:cs="Times New Roman"/>
                <w:sz w:val="20"/>
                <w:szCs w:val="20"/>
              </w:rPr>
              <w:t xml:space="preserve"> </w:t>
            </w:r>
            <w:r w:rsidR="005D54D7">
              <w:rPr>
                <w:rFonts w:ascii="Times New Roman" w:hAnsi="Times New Roman" w:cs="Times New Roman"/>
                <w:sz w:val="20"/>
                <w:szCs w:val="20"/>
              </w:rPr>
              <w:t xml:space="preserve">When students move in to </w:t>
            </w:r>
            <w:r w:rsidR="005D54D7" w:rsidRPr="005D54D7">
              <w:rPr>
                <w:rFonts w:ascii="Times New Roman" w:eastAsia="Times New Roman" w:hAnsi="Times New Roman" w:cs="Times New Roman"/>
                <w:sz w:val="20"/>
                <w:szCs w:val="20"/>
              </w:rPr>
              <w:t xml:space="preserve">group work time, they will be expected to work cooperatively and use encouraging words to interact with their peers. I will use Kagan Team Tools to create groups of mixed ability so that the groups are equitable. </w:t>
            </w:r>
          </w:p>
          <w:p w14:paraId="4989A169" w14:textId="609A5B7D" w:rsidR="00096D7E" w:rsidRPr="005D54D7" w:rsidRDefault="005D54D7">
            <w:pPr>
              <w:rPr>
                <w:rFonts w:ascii="Times New Roman" w:hAnsi="Times New Roman" w:cs="Times New Roman"/>
                <w:sz w:val="20"/>
                <w:szCs w:val="20"/>
              </w:rPr>
            </w:pPr>
            <w:r>
              <w:rPr>
                <w:rFonts w:ascii="Times New Roman" w:hAnsi="Times New Roman" w:cs="Times New Roman"/>
                <w:sz w:val="20"/>
                <w:szCs w:val="20"/>
              </w:rPr>
              <w:t>S</w:t>
            </w:r>
            <w:r w:rsidRPr="005D54D7">
              <w:rPr>
                <w:rFonts w:ascii="Times New Roman" w:eastAsia="Times New Roman" w:hAnsi="Times New Roman" w:cs="Times New Roman"/>
                <w:sz w:val="20"/>
                <w:szCs w:val="20"/>
              </w:rPr>
              <w:t xml:space="preserve">tudents will be redirected to a cool down corner of the classroom to reflect on </w:t>
            </w:r>
            <w:r>
              <w:rPr>
                <w:rFonts w:ascii="Times New Roman" w:eastAsia="Times New Roman" w:hAnsi="Times New Roman" w:cs="Times New Roman"/>
                <w:sz w:val="20"/>
                <w:szCs w:val="20"/>
              </w:rPr>
              <w:t xml:space="preserve">any </w:t>
            </w:r>
            <w:r w:rsidRPr="005D54D7">
              <w:rPr>
                <w:rFonts w:ascii="Times New Roman" w:eastAsia="Times New Roman" w:hAnsi="Times New Roman" w:cs="Times New Roman"/>
                <w:sz w:val="20"/>
                <w:szCs w:val="20"/>
              </w:rPr>
              <w:t xml:space="preserve">harmful words or actions </w:t>
            </w:r>
            <w:r>
              <w:rPr>
                <w:rFonts w:ascii="Times New Roman" w:eastAsia="Times New Roman" w:hAnsi="Times New Roman" w:cs="Times New Roman"/>
                <w:sz w:val="20"/>
                <w:szCs w:val="20"/>
              </w:rPr>
              <w:t xml:space="preserve">they take throughout the lesson </w:t>
            </w:r>
            <w:r w:rsidRPr="005D54D7">
              <w:rPr>
                <w:rFonts w:ascii="Times New Roman" w:eastAsia="Times New Roman" w:hAnsi="Times New Roman" w:cs="Times New Roman"/>
                <w:sz w:val="20"/>
                <w:szCs w:val="20"/>
              </w:rPr>
              <w:t>and think of positive solutions to their behavior</w:t>
            </w:r>
            <w:r>
              <w:rPr>
                <w:rFonts w:ascii="Times New Roman" w:eastAsia="Times New Roman" w:hAnsi="Times New Roman" w:cs="Times New Roman"/>
                <w:sz w:val="20"/>
                <w:szCs w:val="20"/>
              </w:rPr>
              <w:t xml:space="preserve">. </w:t>
            </w:r>
            <w:r w:rsidRPr="005D54D7">
              <w:rPr>
                <w:rFonts w:ascii="Times New Roman" w:eastAsia="Times New Roman" w:hAnsi="Times New Roman" w:cs="Times New Roman"/>
                <w:sz w:val="20"/>
                <w:szCs w:val="20"/>
              </w:rPr>
              <w:t>Students will be encouraged to identify their feelings, why they took the actions they did, how these actions affected others, and how they can reengage with their peers in a positive and cooperative manner. These methods are drawn from the Social Psychological approach to behavior management which teaches students appropriate interpersonal communication skills, self-discipline and problem-solving skills.</w:t>
            </w:r>
          </w:p>
        </w:tc>
        <w:tc>
          <w:tcPr>
            <w:tcW w:w="2577" w:type="dxa"/>
          </w:tcPr>
          <w:p w14:paraId="11BF8D46" w14:textId="5A7F0E49" w:rsidR="00096D7E" w:rsidRDefault="00096D7E">
            <w:pPr>
              <w:rPr>
                <w:rFonts w:ascii="Times New Roman" w:hAnsi="Times New Roman" w:cs="Times New Roman"/>
                <w:sz w:val="20"/>
                <w:szCs w:val="20"/>
              </w:rPr>
            </w:pPr>
            <w:r w:rsidRPr="005D54D7">
              <w:rPr>
                <w:rFonts w:ascii="Times New Roman" w:hAnsi="Times New Roman" w:cs="Times New Roman"/>
                <w:sz w:val="20"/>
                <w:szCs w:val="20"/>
              </w:rPr>
              <w:lastRenderedPageBreak/>
              <w:t>ASSESSMENT:</w:t>
            </w:r>
          </w:p>
          <w:p w14:paraId="5753F20A" w14:textId="5F4E98B8" w:rsidR="000859DC" w:rsidRPr="005D54D7" w:rsidRDefault="000859DC">
            <w:pPr>
              <w:rPr>
                <w:rFonts w:ascii="Times New Roman" w:hAnsi="Times New Roman" w:cs="Times New Roman"/>
                <w:sz w:val="20"/>
                <w:szCs w:val="20"/>
              </w:rPr>
            </w:pPr>
            <w:r>
              <w:rPr>
                <w:rFonts w:ascii="Times New Roman" w:hAnsi="Times New Roman" w:cs="Times New Roman"/>
                <w:sz w:val="20"/>
                <w:szCs w:val="20"/>
              </w:rPr>
              <w:t xml:space="preserve">This portion of the lesson will also utilize informal assessment methods to track student participation in the whole class phonemic awareness review. The teacher can check off which students did not participate on a class list for each portion of the review (i.e. place a check next to Samantha, Mark, and James if they did not participate in the blending portion of the review). This will help the teacher to identify students that were not able to follow along with the review. </w:t>
            </w:r>
          </w:p>
          <w:p w14:paraId="72A20AC9" w14:textId="77777777" w:rsidR="00096D7E" w:rsidRPr="005D54D7" w:rsidRDefault="00096D7E">
            <w:pPr>
              <w:rPr>
                <w:rFonts w:ascii="Times New Roman" w:hAnsi="Times New Roman" w:cs="Times New Roman"/>
                <w:sz w:val="20"/>
                <w:szCs w:val="20"/>
              </w:rPr>
            </w:pPr>
          </w:p>
          <w:p w14:paraId="5C381DB6" w14:textId="42C25E43" w:rsidR="00096D7E" w:rsidRDefault="00096D7E">
            <w:pPr>
              <w:rPr>
                <w:rFonts w:ascii="Times New Roman" w:hAnsi="Times New Roman" w:cs="Times New Roman"/>
                <w:sz w:val="20"/>
                <w:szCs w:val="20"/>
              </w:rPr>
            </w:pPr>
            <w:r w:rsidRPr="005D54D7">
              <w:rPr>
                <w:rFonts w:ascii="Times New Roman" w:hAnsi="Times New Roman" w:cs="Times New Roman"/>
                <w:sz w:val="20"/>
                <w:szCs w:val="20"/>
              </w:rPr>
              <w:t>INSTRUCTION:</w:t>
            </w:r>
            <w:r w:rsidR="00B32780">
              <w:rPr>
                <w:rFonts w:ascii="Times New Roman" w:hAnsi="Times New Roman" w:cs="Times New Roman"/>
                <w:sz w:val="20"/>
                <w:szCs w:val="20"/>
              </w:rPr>
              <w:t xml:space="preserve"> Instruction on phonemic awareness will begin with a 5</w:t>
            </w:r>
            <w:r w:rsidR="0061126C">
              <w:rPr>
                <w:rFonts w:ascii="Times New Roman" w:hAnsi="Times New Roman" w:cs="Times New Roman"/>
                <w:sz w:val="20"/>
                <w:szCs w:val="20"/>
              </w:rPr>
              <w:t>-</w:t>
            </w:r>
            <w:r w:rsidR="00B32780">
              <w:rPr>
                <w:rFonts w:ascii="Times New Roman" w:hAnsi="Times New Roman" w:cs="Times New Roman"/>
                <w:sz w:val="20"/>
                <w:szCs w:val="20"/>
              </w:rPr>
              <w:t xml:space="preserve"> minute whole class review that is teacher-directed. The practice will begin with students </w:t>
            </w:r>
            <w:r w:rsidR="0061126C">
              <w:rPr>
                <w:rFonts w:ascii="Times New Roman" w:hAnsi="Times New Roman" w:cs="Times New Roman"/>
                <w:sz w:val="20"/>
                <w:szCs w:val="20"/>
              </w:rPr>
              <w:t xml:space="preserve">shouting out the sound the letter makes that is presented on each letter card the teacher holds up. Students will then have about 30 seconds of partner talk time to think of words that rhyme with the ending sounds “am.” The teacher will then call on several students to share a word they thought of with their partner. The teacher will then work on onset fluency having students hold out the beginning sounds of multiple words. Next students will practice blending by shouting out the word made by the separate </w:t>
            </w:r>
            <w:r w:rsidR="0061126C">
              <w:rPr>
                <w:rFonts w:ascii="Times New Roman" w:hAnsi="Times New Roman" w:cs="Times New Roman"/>
                <w:sz w:val="20"/>
                <w:szCs w:val="20"/>
              </w:rPr>
              <w:lastRenderedPageBreak/>
              <w:t xml:space="preserve">sounds the teacher gives. The teacher will also lead students through medial sound activities, phonemic segmentation activities, phonemic substitution activities, phonemic addition activities, phonemic deletion activities, and syllable counting activities. </w:t>
            </w:r>
            <w:r w:rsidR="00132C55">
              <w:rPr>
                <w:rFonts w:ascii="Times New Roman" w:hAnsi="Times New Roman" w:cs="Times New Roman"/>
                <w:sz w:val="20"/>
                <w:szCs w:val="20"/>
              </w:rPr>
              <w:t>Each activity will have corresponding hand/body movements for visual/kinesthetic learners.</w:t>
            </w:r>
          </w:p>
          <w:p w14:paraId="432D6B87" w14:textId="77777777" w:rsidR="0061126C" w:rsidRPr="005D54D7" w:rsidRDefault="0061126C">
            <w:pPr>
              <w:rPr>
                <w:rFonts w:ascii="Times New Roman" w:hAnsi="Times New Roman" w:cs="Times New Roman"/>
                <w:sz w:val="20"/>
                <w:szCs w:val="20"/>
              </w:rPr>
            </w:pPr>
          </w:p>
          <w:p w14:paraId="40022651" w14:textId="443559AA" w:rsidR="00096D7E" w:rsidRDefault="00096D7E">
            <w:pPr>
              <w:rPr>
                <w:rFonts w:ascii="Times New Roman" w:hAnsi="Times New Roman" w:cs="Times New Roman"/>
                <w:sz w:val="24"/>
                <w:szCs w:val="24"/>
              </w:rPr>
            </w:pPr>
            <w:r w:rsidRPr="005D54D7">
              <w:rPr>
                <w:rFonts w:ascii="Times New Roman" w:hAnsi="Times New Roman" w:cs="Times New Roman"/>
                <w:sz w:val="20"/>
                <w:szCs w:val="20"/>
              </w:rPr>
              <w:t>MANAGEMENT:</w:t>
            </w:r>
            <w:r w:rsidR="005D54D7">
              <w:rPr>
                <w:rFonts w:ascii="Times New Roman" w:hAnsi="Times New Roman" w:cs="Times New Roman"/>
                <w:sz w:val="24"/>
                <w:szCs w:val="24"/>
              </w:rPr>
              <w:t xml:space="preserve"> </w:t>
            </w:r>
            <w:r w:rsidR="005D54D7" w:rsidRPr="005D54D7">
              <w:rPr>
                <w:rFonts w:ascii="Times New Roman" w:hAnsi="Times New Roman" w:cs="Times New Roman"/>
                <w:sz w:val="20"/>
                <w:szCs w:val="20"/>
              </w:rPr>
              <w:t>During</w:t>
            </w:r>
            <w:r w:rsidR="005D54D7">
              <w:rPr>
                <w:rFonts w:ascii="Times New Roman" w:hAnsi="Times New Roman" w:cs="Times New Roman"/>
                <w:sz w:val="20"/>
                <w:szCs w:val="20"/>
              </w:rPr>
              <w:t xml:space="preserve"> whole group portions of the lesson, students will be expected to participate appropriately, listening and speaking when expected. Positive narration will be used to restate expectations for behavior in a way that validates students on task and reminds students off task of the directions without singling them out. If students off task fail to respond to positive narration techniques, the teacher will ask students to gently remind peers next to them who are off task of the behavioral expectations. </w:t>
            </w:r>
          </w:p>
        </w:tc>
        <w:tc>
          <w:tcPr>
            <w:tcW w:w="2577" w:type="dxa"/>
          </w:tcPr>
          <w:p w14:paraId="484386AC" w14:textId="326CDA59" w:rsidR="00096D7E" w:rsidRPr="00B32780" w:rsidRDefault="00096D7E">
            <w:pPr>
              <w:rPr>
                <w:rFonts w:ascii="Times New Roman" w:hAnsi="Times New Roman" w:cs="Times New Roman"/>
                <w:sz w:val="20"/>
                <w:szCs w:val="20"/>
              </w:rPr>
            </w:pPr>
            <w:r w:rsidRPr="00B32780">
              <w:rPr>
                <w:rFonts w:ascii="Times New Roman" w:hAnsi="Times New Roman" w:cs="Times New Roman"/>
                <w:sz w:val="20"/>
                <w:szCs w:val="20"/>
              </w:rPr>
              <w:lastRenderedPageBreak/>
              <w:t>ASSESSMENT</w:t>
            </w:r>
            <w:r w:rsidR="000859DC">
              <w:rPr>
                <w:rFonts w:ascii="Times New Roman" w:hAnsi="Times New Roman" w:cs="Times New Roman"/>
                <w:sz w:val="20"/>
                <w:szCs w:val="20"/>
              </w:rPr>
              <w:t xml:space="preserve">: This portion of the lesson will be formally assessed using a rubric to score each group’s presentation. The teacher will look to make sure that each group collected five objects, that each group member shares at least one object from their bag, that </w:t>
            </w:r>
            <w:proofErr w:type="gramStart"/>
            <w:r w:rsidR="000859DC">
              <w:rPr>
                <w:rFonts w:ascii="Times New Roman" w:hAnsi="Times New Roman" w:cs="Times New Roman"/>
                <w:sz w:val="20"/>
                <w:szCs w:val="20"/>
              </w:rPr>
              <w:t>all of</w:t>
            </w:r>
            <w:proofErr w:type="gramEnd"/>
            <w:r w:rsidR="000859DC">
              <w:rPr>
                <w:rFonts w:ascii="Times New Roman" w:hAnsi="Times New Roman" w:cs="Times New Roman"/>
                <w:sz w:val="20"/>
                <w:szCs w:val="20"/>
              </w:rPr>
              <w:t xml:space="preserve"> the objects in their bag start with the identified beginning, medial, or ending sound, and that the students share a justification for why they placed</w:t>
            </w:r>
            <w:r w:rsidR="00DC41B1">
              <w:rPr>
                <w:rFonts w:ascii="Times New Roman" w:hAnsi="Times New Roman" w:cs="Times New Roman"/>
                <w:sz w:val="20"/>
                <w:szCs w:val="20"/>
              </w:rPr>
              <w:t xml:space="preserve"> each object they share in their bag. </w:t>
            </w:r>
          </w:p>
          <w:p w14:paraId="4640A766" w14:textId="77777777" w:rsidR="00096D7E" w:rsidRPr="00B32780" w:rsidRDefault="00096D7E">
            <w:pPr>
              <w:rPr>
                <w:rFonts w:ascii="Times New Roman" w:hAnsi="Times New Roman" w:cs="Times New Roman"/>
                <w:sz w:val="20"/>
                <w:szCs w:val="20"/>
              </w:rPr>
            </w:pPr>
          </w:p>
          <w:p w14:paraId="719C405B" w14:textId="5434F6F0" w:rsidR="00096D7E" w:rsidRPr="00B32780" w:rsidRDefault="00096D7E">
            <w:pPr>
              <w:rPr>
                <w:rFonts w:ascii="Times New Roman" w:hAnsi="Times New Roman" w:cs="Times New Roman"/>
                <w:sz w:val="20"/>
                <w:szCs w:val="20"/>
              </w:rPr>
            </w:pPr>
            <w:r w:rsidRPr="00B32780">
              <w:rPr>
                <w:rFonts w:ascii="Times New Roman" w:hAnsi="Times New Roman" w:cs="Times New Roman"/>
                <w:sz w:val="20"/>
                <w:szCs w:val="20"/>
              </w:rPr>
              <w:t>INSTRUCTION:</w:t>
            </w:r>
            <w:r w:rsidR="00132C55">
              <w:rPr>
                <w:rFonts w:ascii="Times New Roman" w:hAnsi="Times New Roman" w:cs="Times New Roman"/>
                <w:sz w:val="20"/>
                <w:szCs w:val="20"/>
              </w:rPr>
              <w:t xml:space="preserve"> </w:t>
            </w:r>
            <w:r w:rsidR="000859DC">
              <w:rPr>
                <w:rFonts w:ascii="Times New Roman" w:hAnsi="Times New Roman" w:cs="Times New Roman"/>
                <w:sz w:val="20"/>
                <w:szCs w:val="20"/>
              </w:rPr>
              <w:t>After students complete their group scavenger hunts, students will be directed back towards the carpet to take turns presenting the objects their groups found. Each group will come up and take the objects out of their bag, with each student in the group presenting at least one object from their bag with a justification for why the object was put in their bag.</w:t>
            </w:r>
          </w:p>
          <w:p w14:paraId="338E9993" w14:textId="77777777" w:rsidR="00096D7E" w:rsidRPr="00B32780" w:rsidRDefault="00096D7E">
            <w:pPr>
              <w:rPr>
                <w:rFonts w:ascii="Times New Roman" w:hAnsi="Times New Roman" w:cs="Times New Roman"/>
                <w:sz w:val="20"/>
                <w:szCs w:val="20"/>
              </w:rPr>
            </w:pPr>
          </w:p>
          <w:p w14:paraId="2D84BDDB" w14:textId="660E2018" w:rsidR="00096D7E" w:rsidRPr="005D54D7" w:rsidRDefault="00096D7E">
            <w:pPr>
              <w:rPr>
                <w:rFonts w:ascii="Times New Roman" w:hAnsi="Times New Roman" w:cs="Times New Roman"/>
                <w:sz w:val="20"/>
                <w:szCs w:val="20"/>
              </w:rPr>
            </w:pPr>
            <w:r w:rsidRPr="00B32780">
              <w:rPr>
                <w:rFonts w:ascii="Times New Roman" w:hAnsi="Times New Roman" w:cs="Times New Roman"/>
                <w:sz w:val="20"/>
                <w:szCs w:val="20"/>
              </w:rPr>
              <w:t>MANAGEMENT:</w:t>
            </w:r>
            <w:r>
              <w:rPr>
                <w:rFonts w:ascii="Times New Roman" w:hAnsi="Times New Roman" w:cs="Times New Roman"/>
                <w:sz w:val="24"/>
                <w:szCs w:val="24"/>
              </w:rPr>
              <w:t xml:space="preserve"> </w:t>
            </w:r>
            <w:r w:rsidR="005D54D7" w:rsidRPr="005D54D7">
              <w:rPr>
                <w:rFonts w:ascii="Times New Roman" w:hAnsi="Times New Roman" w:cs="Times New Roman"/>
                <w:sz w:val="20"/>
                <w:szCs w:val="20"/>
              </w:rPr>
              <w:t>During the</w:t>
            </w:r>
            <w:r w:rsidR="005D54D7">
              <w:rPr>
                <w:rFonts w:ascii="Times New Roman" w:hAnsi="Times New Roman" w:cs="Times New Roman"/>
                <w:sz w:val="20"/>
                <w:szCs w:val="20"/>
              </w:rPr>
              <w:t xml:space="preserve"> scavenger hunt for our focus phonemes, students will be expected to use walking feet in the classroom. They will also be expected to stay on task and work cooperatively with their peers to complete their task on time. When groups are presenting the </w:t>
            </w:r>
            <w:proofErr w:type="gramStart"/>
            <w:r w:rsidR="005D54D7">
              <w:rPr>
                <w:rFonts w:ascii="Times New Roman" w:hAnsi="Times New Roman" w:cs="Times New Roman"/>
                <w:sz w:val="20"/>
                <w:szCs w:val="20"/>
              </w:rPr>
              <w:t>objects</w:t>
            </w:r>
            <w:proofErr w:type="gramEnd"/>
            <w:r w:rsidR="005D54D7">
              <w:rPr>
                <w:rFonts w:ascii="Times New Roman" w:hAnsi="Times New Roman" w:cs="Times New Roman"/>
                <w:sz w:val="20"/>
                <w:szCs w:val="20"/>
              </w:rPr>
              <w:t xml:space="preserve"> </w:t>
            </w:r>
            <w:r w:rsidR="005D54D7">
              <w:rPr>
                <w:rFonts w:ascii="Times New Roman" w:hAnsi="Times New Roman" w:cs="Times New Roman"/>
                <w:sz w:val="20"/>
                <w:szCs w:val="20"/>
              </w:rPr>
              <w:lastRenderedPageBreak/>
              <w:t xml:space="preserve">they found on their scavenger hunt, the audience members should engage in the whole body listening detailed for the whole group portion of the lesson. They should be using appropriate sentence stems to give </w:t>
            </w:r>
            <w:r w:rsidR="008A612E">
              <w:rPr>
                <w:rFonts w:ascii="Times New Roman" w:hAnsi="Times New Roman" w:cs="Times New Roman"/>
                <w:sz w:val="20"/>
                <w:szCs w:val="20"/>
              </w:rPr>
              <w:t xml:space="preserve">polite and constructive </w:t>
            </w:r>
            <w:r w:rsidR="005D54D7">
              <w:rPr>
                <w:rFonts w:ascii="Times New Roman" w:hAnsi="Times New Roman" w:cs="Times New Roman"/>
                <w:sz w:val="20"/>
                <w:szCs w:val="20"/>
              </w:rPr>
              <w:t>feedback to their peers (i.e. “I agree that this object starts with __ sound</w:t>
            </w:r>
            <w:r w:rsidR="008A612E">
              <w:rPr>
                <w:rFonts w:ascii="Times New Roman" w:hAnsi="Times New Roman" w:cs="Times New Roman"/>
                <w:sz w:val="20"/>
                <w:szCs w:val="20"/>
              </w:rPr>
              <w:t xml:space="preserve"> because __” or “I do not agree that this object starts with </w:t>
            </w:r>
            <w:r w:rsidR="008A612E">
              <w:rPr>
                <w:rFonts w:ascii="Times New Roman" w:hAnsi="Times New Roman" w:cs="Times New Roman"/>
                <w:sz w:val="20"/>
                <w:szCs w:val="20"/>
              </w:rPr>
              <w:softHyphen/>
            </w:r>
            <w:r w:rsidR="008A612E">
              <w:rPr>
                <w:rFonts w:ascii="Times New Roman" w:hAnsi="Times New Roman" w:cs="Times New Roman"/>
                <w:sz w:val="20"/>
                <w:szCs w:val="20"/>
              </w:rPr>
              <w:softHyphen/>
              <w:t xml:space="preserve">__ sound because __.” </w:t>
            </w:r>
          </w:p>
        </w:tc>
      </w:tr>
    </w:tbl>
    <w:p w14:paraId="3095050F" w14:textId="42F30645" w:rsidR="00096D7E" w:rsidRDefault="00096D7E">
      <w:pPr>
        <w:rPr>
          <w:rFonts w:ascii="Times New Roman" w:hAnsi="Times New Roman" w:cs="Times New Roman"/>
          <w:sz w:val="24"/>
          <w:szCs w:val="24"/>
        </w:rPr>
      </w:pPr>
    </w:p>
    <w:p w14:paraId="00446906" w14:textId="3FEDF8FA" w:rsidR="00F65E0F" w:rsidRDefault="00F65E0F">
      <w:pPr>
        <w:rPr>
          <w:rFonts w:ascii="Times New Roman" w:hAnsi="Times New Roman" w:cs="Times New Roman"/>
          <w:b/>
          <w:sz w:val="24"/>
          <w:szCs w:val="24"/>
        </w:rPr>
      </w:pPr>
      <w:r>
        <w:rPr>
          <w:rFonts w:ascii="Times New Roman" w:hAnsi="Times New Roman" w:cs="Times New Roman"/>
          <w:b/>
          <w:sz w:val="24"/>
          <w:szCs w:val="24"/>
        </w:rPr>
        <w:t>Reflection:</w:t>
      </w:r>
    </w:p>
    <w:p w14:paraId="21CDFB0A" w14:textId="2D8683C1" w:rsidR="006B3E0A" w:rsidRPr="006B3E0A" w:rsidRDefault="006B3E0A" w:rsidP="006B3E0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Planning Stage of the Learning Map</w:t>
      </w:r>
      <w:r w:rsidR="00B340C3">
        <w:rPr>
          <w:rFonts w:ascii="Times New Roman" w:hAnsi="Times New Roman" w:cs="Times New Roman"/>
          <w:sz w:val="24"/>
          <w:szCs w:val="24"/>
        </w:rPr>
        <w:t xml:space="preserve"> is built around</w:t>
      </w:r>
      <w:bookmarkStart w:id="1" w:name="_GoBack"/>
      <w:bookmarkEnd w:id="1"/>
      <w:r w:rsidR="00B340C3">
        <w:rPr>
          <w:rFonts w:ascii="Times New Roman" w:hAnsi="Times New Roman" w:cs="Times New Roman"/>
          <w:sz w:val="24"/>
          <w:szCs w:val="24"/>
        </w:rPr>
        <w:t xml:space="preserve"> </w:t>
      </w:r>
      <w:r w:rsidR="00503559" w:rsidRPr="006B3E0A">
        <w:rPr>
          <w:rFonts w:ascii="Times New Roman" w:hAnsi="Times New Roman" w:cs="Times New Roman"/>
          <w:sz w:val="24"/>
          <w:szCs w:val="24"/>
        </w:rPr>
        <w:t>Universal Desig</w:t>
      </w:r>
      <w:r>
        <w:rPr>
          <w:rFonts w:ascii="Times New Roman" w:hAnsi="Times New Roman" w:cs="Times New Roman"/>
          <w:sz w:val="24"/>
          <w:szCs w:val="24"/>
        </w:rPr>
        <w:t>n</w:t>
      </w:r>
      <w:r w:rsidR="00503559" w:rsidRPr="006B3E0A">
        <w:rPr>
          <w:rFonts w:ascii="Times New Roman" w:hAnsi="Times New Roman" w:cs="Times New Roman"/>
          <w:sz w:val="24"/>
          <w:szCs w:val="24"/>
        </w:rPr>
        <w:t xml:space="preserve"> for Learning</w:t>
      </w:r>
      <w:r>
        <w:rPr>
          <w:rFonts w:ascii="Times New Roman" w:hAnsi="Times New Roman" w:cs="Times New Roman"/>
          <w:sz w:val="24"/>
          <w:szCs w:val="24"/>
        </w:rPr>
        <w:t>’s</w:t>
      </w:r>
      <w:r w:rsidR="00503559" w:rsidRPr="006B3E0A">
        <w:rPr>
          <w:rFonts w:ascii="Times New Roman" w:hAnsi="Times New Roman" w:cs="Times New Roman"/>
          <w:sz w:val="24"/>
          <w:szCs w:val="24"/>
        </w:rPr>
        <w:t xml:space="preserve"> core principles </w:t>
      </w:r>
      <w:r>
        <w:rPr>
          <w:rFonts w:ascii="Times New Roman" w:hAnsi="Times New Roman" w:cs="Times New Roman"/>
          <w:sz w:val="24"/>
          <w:szCs w:val="24"/>
        </w:rPr>
        <w:t xml:space="preserve">of </w:t>
      </w:r>
      <w:r w:rsidR="00503559" w:rsidRPr="006B3E0A">
        <w:rPr>
          <w:rFonts w:ascii="Times New Roman" w:hAnsi="Times New Roman" w:cs="Times New Roman"/>
          <w:sz w:val="24"/>
          <w:szCs w:val="24"/>
        </w:rPr>
        <w:t xml:space="preserve">Multiple Means of Engagement, Multiple Means of Representation, and Multiple Means of Expression. The UDL principle Multiple Means of Engagement </w:t>
      </w:r>
      <w:proofErr w:type="gramStart"/>
      <w:r w:rsidR="00503559" w:rsidRPr="006B3E0A">
        <w:rPr>
          <w:rFonts w:ascii="Times New Roman" w:hAnsi="Times New Roman" w:cs="Times New Roman"/>
          <w:sz w:val="24"/>
          <w:szCs w:val="24"/>
        </w:rPr>
        <w:t>is connected with</w:t>
      </w:r>
      <w:proofErr w:type="gramEnd"/>
      <w:r w:rsidR="00503559" w:rsidRPr="006B3E0A">
        <w:rPr>
          <w:rFonts w:ascii="Times New Roman" w:hAnsi="Times New Roman" w:cs="Times New Roman"/>
          <w:sz w:val="24"/>
          <w:szCs w:val="24"/>
        </w:rPr>
        <w:t xml:space="preserve"> the affective networks of the brain, or the “why” of learning, encompassing how learners get engaged and stay motivated (CAST, 2012). Seeing as every individual student has a variety </w:t>
      </w:r>
      <w:r w:rsidR="00503559" w:rsidRPr="006B3E0A">
        <w:rPr>
          <w:rFonts w:ascii="Times New Roman" w:hAnsi="Times New Roman" w:cs="Times New Roman"/>
          <w:sz w:val="24"/>
          <w:szCs w:val="24"/>
        </w:rPr>
        <w:lastRenderedPageBreak/>
        <w:t xml:space="preserve">of interests and preferences, there should be a variety of ways for students to sustain their effort and persistence and maintain their interest. </w:t>
      </w:r>
      <w:r w:rsidRPr="006B3E0A">
        <w:rPr>
          <w:rFonts w:ascii="Times New Roman" w:hAnsi="Times New Roman" w:cs="Times New Roman"/>
          <w:sz w:val="24"/>
          <w:szCs w:val="24"/>
        </w:rPr>
        <w:t xml:space="preserve">The </w:t>
      </w:r>
      <w:r>
        <w:rPr>
          <w:rFonts w:ascii="Times New Roman" w:hAnsi="Times New Roman" w:cs="Times New Roman"/>
          <w:sz w:val="24"/>
          <w:szCs w:val="24"/>
        </w:rPr>
        <w:t xml:space="preserve">next </w:t>
      </w:r>
      <w:r w:rsidRPr="006B3E0A">
        <w:rPr>
          <w:rFonts w:ascii="Times New Roman" w:hAnsi="Times New Roman" w:cs="Times New Roman"/>
          <w:sz w:val="24"/>
          <w:szCs w:val="24"/>
        </w:rPr>
        <w:t>UDL principle</w:t>
      </w:r>
      <w:r>
        <w:rPr>
          <w:rFonts w:ascii="Times New Roman" w:hAnsi="Times New Roman" w:cs="Times New Roman"/>
          <w:sz w:val="24"/>
          <w:szCs w:val="24"/>
        </w:rPr>
        <w:t>,</w:t>
      </w:r>
      <w:r w:rsidRPr="006B3E0A">
        <w:rPr>
          <w:rFonts w:ascii="Times New Roman" w:hAnsi="Times New Roman" w:cs="Times New Roman"/>
          <w:sz w:val="24"/>
          <w:szCs w:val="24"/>
        </w:rPr>
        <w:t xml:space="preserve"> Multiple Means of Representation</w:t>
      </w:r>
      <w:r>
        <w:rPr>
          <w:rFonts w:ascii="Times New Roman" w:hAnsi="Times New Roman" w:cs="Times New Roman"/>
          <w:sz w:val="24"/>
          <w:szCs w:val="24"/>
        </w:rPr>
        <w:t>,</w:t>
      </w:r>
      <w:r w:rsidRPr="006B3E0A">
        <w:rPr>
          <w:rFonts w:ascii="Times New Roman" w:hAnsi="Times New Roman" w:cs="Times New Roman"/>
          <w:sz w:val="24"/>
          <w:szCs w:val="24"/>
        </w:rPr>
        <w:t xml:space="preserve"> </w:t>
      </w:r>
      <w:proofErr w:type="gramStart"/>
      <w:r w:rsidRPr="006B3E0A">
        <w:rPr>
          <w:rFonts w:ascii="Times New Roman" w:hAnsi="Times New Roman" w:cs="Times New Roman"/>
          <w:sz w:val="24"/>
          <w:szCs w:val="24"/>
        </w:rPr>
        <w:t>is connected with</w:t>
      </w:r>
      <w:proofErr w:type="gramEnd"/>
      <w:r w:rsidRPr="006B3E0A">
        <w:rPr>
          <w:rFonts w:ascii="Times New Roman" w:hAnsi="Times New Roman" w:cs="Times New Roman"/>
          <w:sz w:val="24"/>
          <w:szCs w:val="24"/>
        </w:rPr>
        <w:t xml:space="preserve"> the </w:t>
      </w:r>
      <w:r>
        <w:rPr>
          <w:rFonts w:ascii="Times New Roman" w:hAnsi="Times New Roman" w:cs="Times New Roman"/>
          <w:sz w:val="24"/>
          <w:szCs w:val="24"/>
        </w:rPr>
        <w:t>r</w:t>
      </w:r>
      <w:r w:rsidRPr="006B3E0A">
        <w:rPr>
          <w:rFonts w:ascii="Times New Roman" w:hAnsi="Times New Roman" w:cs="Times New Roman"/>
          <w:sz w:val="24"/>
          <w:szCs w:val="24"/>
        </w:rPr>
        <w:t xml:space="preserve">ecognition </w:t>
      </w:r>
      <w:r>
        <w:rPr>
          <w:rFonts w:ascii="Times New Roman" w:hAnsi="Times New Roman" w:cs="Times New Roman"/>
          <w:sz w:val="24"/>
          <w:szCs w:val="24"/>
        </w:rPr>
        <w:t>n</w:t>
      </w:r>
      <w:r w:rsidRPr="006B3E0A">
        <w:rPr>
          <w:rFonts w:ascii="Times New Roman" w:hAnsi="Times New Roman" w:cs="Times New Roman"/>
          <w:sz w:val="24"/>
          <w:szCs w:val="24"/>
        </w:rPr>
        <w:t xml:space="preserve">etworks of the brain that are responsible for how we gather facts and group them (CAST, 2012). </w:t>
      </w:r>
      <w:proofErr w:type="gramStart"/>
      <w:r w:rsidRPr="006B3E0A">
        <w:rPr>
          <w:rFonts w:ascii="Times New Roman" w:hAnsi="Times New Roman" w:cs="Times New Roman"/>
          <w:sz w:val="24"/>
          <w:szCs w:val="24"/>
        </w:rPr>
        <w:t>In order to</w:t>
      </w:r>
      <w:proofErr w:type="gramEnd"/>
      <w:r w:rsidRPr="006B3E0A">
        <w:rPr>
          <w:rFonts w:ascii="Times New Roman" w:hAnsi="Times New Roman" w:cs="Times New Roman"/>
          <w:sz w:val="24"/>
          <w:szCs w:val="24"/>
        </w:rPr>
        <w:t xml:space="preserve"> reach a diverse group of learners, teachers need to provide multiple ways for students to gather information by activating their background knowledge, highlighting patterns and connections between material, using visuals, and clarifying language and symbols used (CAST, 2012). </w:t>
      </w:r>
      <w:r>
        <w:rPr>
          <w:rFonts w:ascii="Times New Roman" w:hAnsi="Times New Roman" w:cs="Times New Roman"/>
          <w:sz w:val="24"/>
          <w:szCs w:val="24"/>
        </w:rPr>
        <w:t>Lastly, t</w:t>
      </w:r>
      <w:r w:rsidRPr="006B3E0A">
        <w:rPr>
          <w:rFonts w:ascii="Times New Roman" w:hAnsi="Times New Roman" w:cs="Times New Roman"/>
          <w:sz w:val="24"/>
          <w:szCs w:val="24"/>
        </w:rPr>
        <w:t xml:space="preserve">he UDL principle Multiple Means of Action and Expression </w:t>
      </w:r>
      <w:proofErr w:type="gramStart"/>
      <w:r w:rsidRPr="006B3E0A">
        <w:rPr>
          <w:rFonts w:ascii="Times New Roman" w:hAnsi="Times New Roman" w:cs="Times New Roman"/>
          <w:sz w:val="24"/>
          <w:szCs w:val="24"/>
        </w:rPr>
        <w:t>is connected with</w:t>
      </w:r>
      <w:proofErr w:type="gramEnd"/>
      <w:r w:rsidRPr="006B3E0A">
        <w:rPr>
          <w:rFonts w:ascii="Times New Roman" w:hAnsi="Times New Roman" w:cs="Times New Roman"/>
          <w:sz w:val="24"/>
          <w:szCs w:val="24"/>
        </w:rPr>
        <w:t xml:space="preserve"> the </w:t>
      </w:r>
      <w:r>
        <w:rPr>
          <w:rFonts w:ascii="Times New Roman" w:hAnsi="Times New Roman" w:cs="Times New Roman"/>
          <w:sz w:val="24"/>
          <w:szCs w:val="24"/>
        </w:rPr>
        <w:t>s</w:t>
      </w:r>
      <w:r w:rsidRPr="006B3E0A">
        <w:rPr>
          <w:rFonts w:ascii="Times New Roman" w:hAnsi="Times New Roman" w:cs="Times New Roman"/>
          <w:sz w:val="24"/>
          <w:szCs w:val="24"/>
        </w:rPr>
        <w:t xml:space="preserve">trategic </w:t>
      </w:r>
      <w:r>
        <w:rPr>
          <w:rFonts w:ascii="Times New Roman" w:hAnsi="Times New Roman" w:cs="Times New Roman"/>
          <w:sz w:val="24"/>
          <w:szCs w:val="24"/>
        </w:rPr>
        <w:t>n</w:t>
      </w:r>
      <w:r w:rsidRPr="006B3E0A">
        <w:rPr>
          <w:rFonts w:ascii="Times New Roman" w:hAnsi="Times New Roman" w:cs="Times New Roman"/>
          <w:sz w:val="24"/>
          <w:szCs w:val="24"/>
        </w:rPr>
        <w:t xml:space="preserve">etworks of the brain and involves how we organize and express our ideas (CAST, 2012). Teachers should provide multiple options for students to express and communicate their ideas and give options for physical action in the classroom to accommodate a wide range of learners (CAST, 2012). </w:t>
      </w:r>
      <w:r>
        <w:rPr>
          <w:rFonts w:ascii="Times New Roman" w:hAnsi="Times New Roman" w:cs="Times New Roman"/>
          <w:sz w:val="24"/>
          <w:szCs w:val="24"/>
        </w:rPr>
        <w:t xml:space="preserve">Knowing that each classroom will have a wide array of learner cognitive abilities, interests and preferences, language considerations, life experiences/backgrounds, and attitudinal factors that effect student motivation levels, teachers need to plan with the </w:t>
      </w:r>
      <w:proofErr w:type="gramStart"/>
      <w:r>
        <w:rPr>
          <w:rFonts w:ascii="Times New Roman" w:hAnsi="Times New Roman" w:cs="Times New Roman"/>
          <w:sz w:val="24"/>
          <w:szCs w:val="24"/>
        </w:rPr>
        <w:t>aforementioned UDL</w:t>
      </w:r>
      <w:proofErr w:type="gramEnd"/>
      <w:r>
        <w:rPr>
          <w:rFonts w:ascii="Times New Roman" w:hAnsi="Times New Roman" w:cs="Times New Roman"/>
          <w:sz w:val="24"/>
          <w:szCs w:val="24"/>
        </w:rPr>
        <w:t xml:space="preserve"> principles in mind. Doing so ensures that the broadest possible range of learners are accommodated for and helps individualize instruction to make it meaningful and engaging. </w:t>
      </w:r>
    </w:p>
    <w:p w14:paraId="2775588D" w14:textId="503820E9" w:rsidR="00F65E0F" w:rsidRDefault="00F65E0F" w:rsidP="00503559">
      <w:pPr>
        <w:spacing w:line="480" w:lineRule="auto"/>
        <w:rPr>
          <w:rFonts w:ascii="Times New Roman" w:hAnsi="Times New Roman" w:cs="Times New Roman"/>
          <w:sz w:val="24"/>
          <w:szCs w:val="24"/>
        </w:rPr>
      </w:pPr>
    </w:p>
    <w:p w14:paraId="1453707A" w14:textId="600EA606" w:rsidR="006B3E0A" w:rsidRDefault="006B3E0A" w:rsidP="00503559">
      <w:pPr>
        <w:spacing w:line="480" w:lineRule="auto"/>
        <w:rPr>
          <w:rFonts w:ascii="Times New Roman" w:hAnsi="Times New Roman" w:cs="Times New Roman"/>
          <w:sz w:val="24"/>
          <w:szCs w:val="24"/>
        </w:rPr>
      </w:pPr>
    </w:p>
    <w:p w14:paraId="2D042CBE" w14:textId="14353278" w:rsidR="006B3E0A" w:rsidRDefault="006B3E0A" w:rsidP="00503559">
      <w:pPr>
        <w:spacing w:line="480" w:lineRule="auto"/>
        <w:rPr>
          <w:rFonts w:ascii="Times New Roman" w:hAnsi="Times New Roman" w:cs="Times New Roman"/>
          <w:sz w:val="24"/>
          <w:szCs w:val="24"/>
        </w:rPr>
      </w:pPr>
    </w:p>
    <w:p w14:paraId="57DDD6F8" w14:textId="748CDCD4" w:rsidR="006B3E0A" w:rsidRDefault="006B3E0A" w:rsidP="00503559">
      <w:pPr>
        <w:spacing w:line="480" w:lineRule="auto"/>
        <w:rPr>
          <w:rFonts w:ascii="Times New Roman" w:hAnsi="Times New Roman" w:cs="Times New Roman"/>
          <w:sz w:val="24"/>
          <w:szCs w:val="24"/>
        </w:rPr>
      </w:pPr>
    </w:p>
    <w:p w14:paraId="5B00B111" w14:textId="4495C359" w:rsidR="006B3E0A" w:rsidRDefault="006B3E0A" w:rsidP="00503559">
      <w:pPr>
        <w:spacing w:line="480" w:lineRule="auto"/>
        <w:rPr>
          <w:rFonts w:ascii="Times New Roman" w:hAnsi="Times New Roman" w:cs="Times New Roman"/>
          <w:sz w:val="24"/>
          <w:szCs w:val="24"/>
        </w:rPr>
      </w:pPr>
    </w:p>
    <w:p w14:paraId="407415EF" w14:textId="407A3B2E" w:rsidR="006B3E0A" w:rsidRDefault="006B3E0A" w:rsidP="00503559">
      <w:pPr>
        <w:spacing w:line="480" w:lineRule="auto"/>
        <w:rPr>
          <w:rFonts w:ascii="Times New Roman" w:hAnsi="Times New Roman" w:cs="Times New Roman"/>
          <w:sz w:val="24"/>
          <w:szCs w:val="24"/>
        </w:rPr>
      </w:pPr>
    </w:p>
    <w:p w14:paraId="41097768" w14:textId="77777777" w:rsidR="006B3E0A" w:rsidRDefault="006B3E0A" w:rsidP="006B3E0A">
      <w:pPr>
        <w:spacing w:line="480" w:lineRule="auto"/>
        <w:rPr>
          <w:rFonts w:ascii="Times New Roman" w:hAnsi="Times New Roman" w:cs="Times New Roman"/>
          <w:sz w:val="24"/>
          <w:szCs w:val="24"/>
        </w:rPr>
      </w:pPr>
      <w:r w:rsidRPr="002225D6">
        <w:rPr>
          <w:rFonts w:ascii="Times New Roman" w:hAnsi="Times New Roman" w:cs="Times New Roman"/>
          <w:sz w:val="24"/>
          <w:szCs w:val="24"/>
        </w:rPr>
        <w:lastRenderedPageBreak/>
        <w:t>References:</w:t>
      </w:r>
    </w:p>
    <w:p w14:paraId="23369950" w14:textId="77777777" w:rsidR="006B3E0A" w:rsidRPr="00B34217" w:rsidRDefault="006B3E0A" w:rsidP="006B3E0A">
      <w:pPr>
        <w:spacing w:line="480" w:lineRule="auto"/>
        <w:rPr>
          <w:rFonts w:ascii="Times New Roman" w:hAnsi="Times New Roman" w:cs="Times New Roman"/>
          <w:sz w:val="24"/>
          <w:szCs w:val="24"/>
        </w:rPr>
      </w:pPr>
      <w:proofErr w:type="gramStart"/>
      <w:r w:rsidRPr="00B34217">
        <w:rPr>
          <w:rFonts w:ascii="Times New Roman" w:hAnsi="Times New Roman" w:cs="Times New Roman"/>
          <w:sz w:val="24"/>
          <w:szCs w:val="24"/>
        </w:rPr>
        <w:t>CAST.(</w:t>
      </w:r>
      <w:proofErr w:type="gramEnd"/>
      <w:r w:rsidRPr="00B34217">
        <w:rPr>
          <w:rFonts w:ascii="Times New Roman" w:hAnsi="Times New Roman" w:cs="Times New Roman"/>
          <w:sz w:val="24"/>
          <w:szCs w:val="24"/>
        </w:rPr>
        <w:t xml:space="preserve">2012). About UDL. Wakefield, MA: National Center on Universal Design for Learning. </w:t>
      </w:r>
    </w:p>
    <w:p w14:paraId="00A46550" w14:textId="77777777" w:rsidR="006B3E0A" w:rsidRDefault="006B3E0A" w:rsidP="006B3E0A">
      <w:pPr>
        <w:spacing w:line="480" w:lineRule="auto"/>
        <w:ind w:firstLine="720"/>
        <w:rPr>
          <w:rFonts w:ascii="Times New Roman" w:hAnsi="Times New Roman" w:cs="Times New Roman"/>
          <w:sz w:val="24"/>
          <w:szCs w:val="24"/>
        </w:rPr>
      </w:pPr>
      <w:r w:rsidRPr="00B34217">
        <w:rPr>
          <w:rFonts w:ascii="Times New Roman" w:hAnsi="Times New Roman" w:cs="Times New Roman"/>
          <w:sz w:val="24"/>
          <w:szCs w:val="24"/>
        </w:rPr>
        <w:t>Retrieved at: http://www.udlcenter.org/aboutudl/take_a_tour_udl</w:t>
      </w:r>
    </w:p>
    <w:p w14:paraId="2C3D26E2" w14:textId="77777777" w:rsidR="006B3E0A" w:rsidRPr="00F65E0F" w:rsidRDefault="006B3E0A" w:rsidP="00503559">
      <w:pPr>
        <w:spacing w:line="480" w:lineRule="auto"/>
        <w:rPr>
          <w:rFonts w:ascii="Times New Roman" w:hAnsi="Times New Roman" w:cs="Times New Roman"/>
          <w:sz w:val="24"/>
          <w:szCs w:val="24"/>
        </w:rPr>
      </w:pPr>
    </w:p>
    <w:sectPr w:rsidR="006B3E0A" w:rsidRPr="00F65E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29C0" w14:textId="77777777" w:rsidR="00025977" w:rsidRDefault="00025977" w:rsidP="00F65E0F">
      <w:pPr>
        <w:spacing w:after="0" w:line="240" w:lineRule="auto"/>
      </w:pPr>
      <w:r>
        <w:separator/>
      </w:r>
    </w:p>
  </w:endnote>
  <w:endnote w:type="continuationSeparator" w:id="0">
    <w:p w14:paraId="6F6538F2" w14:textId="77777777" w:rsidR="00025977" w:rsidRDefault="00025977" w:rsidP="00F6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FA8A" w14:textId="77777777" w:rsidR="00025977" w:rsidRDefault="00025977" w:rsidP="00F65E0F">
      <w:pPr>
        <w:spacing w:after="0" w:line="240" w:lineRule="auto"/>
      </w:pPr>
      <w:r>
        <w:separator/>
      </w:r>
    </w:p>
  </w:footnote>
  <w:footnote w:type="continuationSeparator" w:id="0">
    <w:p w14:paraId="3D2D51F5" w14:textId="77777777" w:rsidR="00025977" w:rsidRDefault="00025977" w:rsidP="00F6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008775"/>
      <w:docPartObj>
        <w:docPartGallery w:val="Page Numbers (Top of Page)"/>
        <w:docPartUnique/>
      </w:docPartObj>
    </w:sdtPr>
    <w:sdtEndPr>
      <w:rPr>
        <w:noProof/>
      </w:rPr>
    </w:sdtEndPr>
    <w:sdtContent>
      <w:p w14:paraId="6AC24345" w14:textId="16446B5B" w:rsidR="00F65E0F" w:rsidRDefault="00F65E0F">
        <w:pPr>
          <w:pStyle w:val="Header"/>
          <w:jc w:val="right"/>
        </w:pPr>
        <w:r>
          <w:rPr>
            <w:b/>
          </w:rPr>
          <w:t xml:space="preserve">Running head: </w:t>
        </w:r>
        <w:r>
          <w:t>LEARNING MAP ASSIGNMENT</w:t>
        </w:r>
        <w:r>
          <w:tab/>
        </w:r>
        <w:r>
          <w:tab/>
        </w:r>
        <w:r>
          <w:fldChar w:fldCharType="begin"/>
        </w:r>
        <w:r>
          <w:instrText xml:space="preserve"> PAGE   \* MERGEFORMAT </w:instrText>
        </w:r>
        <w:r>
          <w:fldChar w:fldCharType="separate"/>
        </w:r>
        <w:r>
          <w:rPr>
            <w:noProof/>
          </w:rPr>
          <w:t>2</w:t>
        </w:r>
        <w:r>
          <w:rPr>
            <w:noProof/>
          </w:rPr>
          <w:fldChar w:fldCharType="end"/>
        </w:r>
      </w:p>
    </w:sdtContent>
  </w:sdt>
  <w:p w14:paraId="676A1117" w14:textId="77777777" w:rsidR="00F65E0F" w:rsidRDefault="00F6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3C70"/>
    <w:multiLevelType w:val="hybridMultilevel"/>
    <w:tmpl w:val="11B22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7E"/>
    <w:rsid w:val="00025977"/>
    <w:rsid w:val="000627E3"/>
    <w:rsid w:val="000859DC"/>
    <w:rsid w:val="00096D7E"/>
    <w:rsid w:val="000F4917"/>
    <w:rsid w:val="00132C55"/>
    <w:rsid w:val="0015667C"/>
    <w:rsid w:val="00351837"/>
    <w:rsid w:val="00503559"/>
    <w:rsid w:val="00574E8E"/>
    <w:rsid w:val="005D54D7"/>
    <w:rsid w:val="0061126C"/>
    <w:rsid w:val="006B3E0A"/>
    <w:rsid w:val="008A612E"/>
    <w:rsid w:val="00B32780"/>
    <w:rsid w:val="00B340C3"/>
    <w:rsid w:val="00B373B1"/>
    <w:rsid w:val="00C5275A"/>
    <w:rsid w:val="00CB13FB"/>
    <w:rsid w:val="00D61A5A"/>
    <w:rsid w:val="00DC41B1"/>
    <w:rsid w:val="00F51E94"/>
    <w:rsid w:val="00F6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3D08"/>
  <w15:chartTrackingRefBased/>
  <w15:docId w15:val="{F79962B3-F69C-4365-8621-856D38A0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1E94"/>
    <w:rPr>
      <w:color w:val="0000FF"/>
      <w:u w:val="single"/>
    </w:rPr>
  </w:style>
  <w:style w:type="paragraph" w:styleId="Header">
    <w:name w:val="header"/>
    <w:basedOn w:val="Normal"/>
    <w:link w:val="HeaderChar"/>
    <w:uiPriority w:val="99"/>
    <w:unhideWhenUsed/>
    <w:rsid w:val="00F6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0F"/>
  </w:style>
  <w:style w:type="paragraph" w:styleId="Footer">
    <w:name w:val="footer"/>
    <w:basedOn w:val="Normal"/>
    <w:link w:val="FooterChar"/>
    <w:uiPriority w:val="99"/>
    <w:unhideWhenUsed/>
    <w:rsid w:val="00F6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0F"/>
  </w:style>
  <w:style w:type="paragraph" w:styleId="ListParagraph">
    <w:name w:val="List Paragraph"/>
    <w:basedOn w:val="Normal"/>
    <w:uiPriority w:val="34"/>
    <w:qFormat/>
    <w:rsid w:val="006B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1/2/" TargetMode="External"/><Relationship Id="rId3" Type="http://schemas.openxmlformats.org/officeDocument/2006/relationships/settings" Target="settings.xml"/><Relationship Id="rId7" Type="http://schemas.openxmlformats.org/officeDocument/2006/relationships/hyperlink" Target="http://www.corestandards.org/ELA-Literacy/RF/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ELA-Literacy/RF/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Melissa Stencil</cp:lastModifiedBy>
  <cp:revision>8</cp:revision>
  <dcterms:created xsi:type="dcterms:W3CDTF">2018-03-27T00:16:00Z</dcterms:created>
  <dcterms:modified xsi:type="dcterms:W3CDTF">2018-03-31T20:04:00Z</dcterms:modified>
</cp:coreProperties>
</file>